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74" w:rsidRDefault="001262CE" w:rsidP="001262CE">
      <w:pPr>
        <w:ind w:left="1418"/>
        <w:jc w:val="center"/>
        <w:rPr>
          <w:b/>
          <w:color w:val="17365D" w:themeColor="text2" w:themeShade="BF"/>
          <w:sz w:val="28"/>
          <w:szCs w:val="28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-224790</wp:posOffset>
            </wp:positionV>
            <wp:extent cx="1510500" cy="1009650"/>
            <wp:effectExtent l="0" t="0" r="0" b="0"/>
            <wp:wrapNone/>
            <wp:docPr id="1" name="Рисунок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693">
        <w:rPr>
          <w:b/>
          <w:color w:val="17365D" w:themeColor="text2" w:themeShade="BF"/>
          <w:sz w:val="28"/>
          <w:szCs w:val="28"/>
        </w:rPr>
        <w:t xml:space="preserve"> </w:t>
      </w:r>
      <w:r w:rsidR="00D17174" w:rsidRPr="00892693">
        <w:rPr>
          <w:b/>
          <w:color w:val="17365D" w:themeColor="text2" w:themeShade="BF"/>
          <w:sz w:val="28"/>
          <w:szCs w:val="28"/>
        </w:rPr>
        <w:t xml:space="preserve">1st </w:t>
      </w:r>
      <w:proofErr w:type="spellStart"/>
      <w:r w:rsidR="00D17174" w:rsidRPr="00892693">
        <w:rPr>
          <w:b/>
          <w:color w:val="17365D" w:themeColor="text2" w:themeShade="BF"/>
          <w:sz w:val="28"/>
          <w:szCs w:val="28"/>
        </w:rPr>
        <w:t>International</w:t>
      </w:r>
      <w:proofErr w:type="spellEnd"/>
      <w:r w:rsidR="00D17174" w:rsidRPr="00892693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D17174" w:rsidRPr="00892693">
        <w:rPr>
          <w:b/>
          <w:color w:val="17365D" w:themeColor="text2" w:themeShade="BF"/>
          <w:sz w:val="28"/>
          <w:szCs w:val="28"/>
        </w:rPr>
        <w:t>Workshop</w:t>
      </w:r>
      <w:proofErr w:type="spellEnd"/>
      <w:r w:rsidR="00D17174" w:rsidRPr="00892693">
        <w:rPr>
          <w:b/>
          <w:color w:val="17365D" w:themeColor="text2" w:themeShade="BF"/>
          <w:sz w:val="28"/>
          <w:szCs w:val="28"/>
        </w:rPr>
        <w:t xml:space="preserve"> on Professional Retraining and Life-Long Learning using ICT: Person-oriented </w:t>
      </w:r>
      <w:proofErr w:type="spellStart"/>
      <w:r w:rsidR="00D17174" w:rsidRPr="00892693">
        <w:rPr>
          <w:b/>
          <w:color w:val="17365D" w:themeColor="text2" w:themeShade="BF"/>
          <w:sz w:val="28"/>
          <w:szCs w:val="28"/>
        </w:rPr>
        <w:t>Approach</w:t>
      </w:r>
      <w:proofErr w:type="spellEnd"/>
      <w:r w:rsidR="00D17174" w:rsidRPr="00892693">
        <w:rPr>
          <w:b/>
          <w:color w:val="17365D" w:themeColor="text2" w:themeShade="BF"/>
          <w:sz w:val="28"/>
          <w:szCs w:val="28"/>
        </w:rPr>
        <w:t xml:space="preserve"> (3L-Person)</w:t>
      </w:r>
    </w:p>
    <w:p w:rsidR="001C193E" w:rsidRDefault="003451D6" w:rsidP="003451D6">
      <w:pPr>
        <w:jc w:val="center"/>
        <w:rPr>
          <w:b/>
          <w:color w:val="17365D" w:themeColor="text2" w:themeShade="BF"/>
          <w:sz w:val="28"/>
          <w:szCs w:val="28"/>
          <w:lang w:val="en-US"/>
        </w:rPr>
      </w:pPr>
      <w:r w:rsidRPr="00892693">
        <w:rPr>
          <w:b/>
          <w:color w:val="17365D" w:themeColor="text2" w:themeShade="BF"/>
          <w:sz w:val="28"/>
          <w:szCs w:val="28"/>
          <w:lang w:val="en-US"/>
        </w:rPr>
        <w:t xml:space="preserve">P R O G R A M </w:t>
      </w:r>
      <w:proofErr w:type="spellStart"/>
      <w:r w:rsidRPr="00892693">
        <w:rPr>
          <w:b/>
          <w:color w:val="17365D" w:themeColor="text2" w:themeShade="BF"/>
          <w:sz w:val="28"/>
          <w:szCs w:val="28"/>
          <w:lang w:val="en-US"/>
        </w:rPr>
        <w:t>M</w:t>
      </w:r>
      <w:proofErr w:type="spellEnd"/>
    </w:p>
    <w:p w:rsidR="00DF1A96" w:rsidRPr="003451D6" w:rsidRDefault="00DF1A96" w:rsidP="003451D6">
      <w:pPr>
        <w:jc w:val="center"/>
        <w:rPr>
          <w:b/>
          <w:color w:val="548DD4" w:themeColor="text2" w:themeTint="99"/>
          <w:sz w:val="28"/>
          <w:szCs w:val="28"/>
          <w:lang w:val="en-US"/>
        </w:rPr>
      </w:pPr>
      <w:r>
        <w:rPr>
          <w:b/>
          <w:color w:val="17365D" w:themeColor="text2" w:themeShade="BF"/>
          <w:sz w:val="28"/>
          <w:szCs w:val="28"/>
          <w:lang w:val="en-US"/>
        </w:rPr>
        <w:t>21/06/2016</w:t>
      </w:r>
      <w:bookmarkStart w:id="0" w:name="_GoBack"/>
      <w:bookmarkEnd w:id="0"/>
    </w:p>
    <w:tbl>
      <w:tblPr>
        <w:tblStyle w:val="a6"/>
        <w:tblW w:w="8928" w:type="dxa"/>
        <w:tblLook w:val="04A0" w:firstRow="1" w:lastRow="0" w:firstColumn="1" w:lastColumn="0" w:noHBand="0" w:noVBand="1"/>
      </w:tblPr>
      <w:tblGrid>
        <w:gridCol w:w="471"/>
        <w:gridCol w:w="3026"/>
        <w:gridCol w:w="5431"/>
      </w:tblGrid>
      <w:tr w:rsidR="000750E0" w:rsidRPr="00F33CE3" w:rsidTr="00BB5DC4">
        <w:trPr>
          <w:trHeight w:val="70"/>
        </w:trPr>
        <w:tc>
          <w:tcPr>
            <w:tcW w:w="471" w:type="dxa"/>
            <w:shd w:val="clear" w:color="auto" w:fill="FBD4B4" w:themeFill="accent6" w:themeFillTint="66"/>
          </w:tcPr>
          <w:p w:rsidR="000750E0" w:rsidRPr="003451D6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uk-UA"/>
              </w:rPr>
            </w:pPr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3026" w:type="dxa"/>
            <w:shd w:val="clear" w:color="auto" w:fill="FBD4B4" w:themeFill="accent6" w:themeFillTint="66"/>
          </w:tcPr>
          <w:p w:rsidR="000750E0" w:rsidRPr="003451D6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Author</w:t>
            </w:r>
            <w:proofErr w:type="spellEnd"/>
          </w:p>
        </w:tc>
        <w:tc>
          <w:tcPr>
            <w:tcW w:w="5431" w:type="dxa"/>
            <w:shd w:val="clear" w:color="auto" w:fill="FBD4B4" w:themeFill="accent6" w:themeFillTint="66"/>
          </w:tcPr>
          <w:p w:rsidR="000750E0" w:rsidRPr="003451D6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Topic</w:t>
            </w:r>
            <w:proofErr w:type="spellEnd"/>
          </w:p>
        </w:tc>
      </w:tr>
      <w:tr w:rsidR="000750E0" w:rsidRPr="00F33CE3" w:rsidTr="00BB5DC4">
        <w:tc>
          <w:tcPr>
            <w:tcW w:w="8928" w:type="dxa"/>
            <w:gridSpan w:val="3"/>
            <w:shd w:val="clear" w:color="auto" w:fill="C6D9F1" w:themeFill="text2" w:themeFillTint="33"/>
          </w:tcPr>
          <w:p w:rsidR="000750E0" w:rsidRPr="003451D6" w:rsidRDefault="000750E0" w:rsidP="00A94055">
            <w:pPr>
              <w:spacing w:line="273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  <w:t>Session</w:t>
            </w:r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  <w:t xml:space="preserve"> 1.</w:t>
            </w:r>
            <w:r w:rsidR="00A9405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C97EA2" w:rsidRPr="00C97EA2">
              <w:rPr>
                <w:rFonts w:eastAsia="Times New Roman" w:cstheme="minorHAnsi"/>
                <w:b/>
                <w:bCs/>
                <w:sz w:val="24"/>
                <w:szCs w:val="24"/>
                <w:lang w:val="en-US" w:eastAsia="uk-UA"/>
              </w:rPr>
              <w:t>Main challenges of LLL</w:t>
            </w:r>
          </w:p>
        </w:tc>
      </w:tr>
      <w:tr w:rsidR="000750E0" w:rsidRPr="00F33CE3" w:rsidTr="00BB5DC4">
        <w:tc>
          <w:tcPr>
            <w:tcW w:w="471" w:type="dxa"/>
            <w:shd w:val="clear" w:color="auto" w:fill="C6D9F1" w:themeFill="text2" w:themeFillTint="33"/>
          </w:tcPr>
          <w:p w:rsidR="000750E0" w:rsidRPr="000A2EE4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026" w:type="dxa"/>
          </w:tcPr>
          <w:p w:rsidR="000750E0" w:rsidRPr="003451D6" w:rsidRDefault="000750E0" w:rsidP="00BB5D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Bykov</w:t>
            </w:r>
            <w:proofErr w:type="spellEnd"/>
          </w:p>
        </w:tc>
        <w:tc>
          <w:tcPr>
            <w:tcW w:w="5431" w:type="dxa"/>
          </w:tcPr>
          <w:p w:rsidR="000750E0" w:rsidRPr="003451D6" w:rsidRDefault="000750E0" w:rsidP="00BB5DC4">
            <w:pPr>
              <w:rPr>
                <w:sz w:val="24"/>
                <w:szCs w:val="24"/>
                <w:lang w:val="en-US"/>
              </w:rPr>
            </w:pPr>
            <w:proofErr w:type="spellStart"/>
            <w:r w:rsidRPr="003451D6">
              <w:rPr>
                <w:sz w:val="24"/>
                <w:szCs w:val="24"/>
              </w:rPr>
              <w:t>Greeting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the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participants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3451D6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Workshop</w:t>
            </w:r>
            <w:proofErr w:type="spellEnd"/>
          </w:p>
        </w:tc>
      </w:tr>
      <w:tr w:rsidR="000750E0" w:rsidRPr="00F33CE3" w:rsidTr="00BB5DC4">
        <w:tc>
          <w:tcPr>
            <w:tcW w:w="471" w:type="dxa"/>
            <w:shd w:val="clear" w:color="auto" w:fill="C6D9F1" w:themeFill="text2" w:themeFillTint="33"/>
          </w:tcPr>
          <w:p w:rsidR="000750E0" w:rsidRPr="000A2EE4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026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Oleksandr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Burov</w:t>
            </w:r>
            <w:proofErr w:type="spellEnd"/>
          </w:p>
        </w:tc>
        <w:tc>
          <w:tcPr>
            <w:tcW w:w="5431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r w:rsidRPr="000A2EE4">
              <w:rPr>
                <w:sz w:val="24"/>
                <w:szCs w:val="24"/>
              </w:rPr>
              <w:t xml:space="preserve">Life-Long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: </w:t>
            </w:r>
            <w:proofErr w:type="spellStart"/>
            <w:r w:rsidRPr="000A2EE4">
              <w:rPr>
                <w:sz w:val="24"/>
                <w:szCs w:val="24"/>
              </w:rPr>
              <w:t>Individual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Abilities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vs</w:t>
            </w:r>
            <w:proofErr w:type="spellEnd"/>
            <w:r w:rsidRPr="000A2EE4">
              <w:rPr>
                <w:sz w:val="24"/>
                <w:szCs w:val="24"/>
              </w:rPr>
              <w:t xml:space="preserve">. </w:t>
            </w:r>
            <w:proofErr w:type="spellStart"/>
            <w:r w:rsidRPr="000A2EE4">
              <w:rPr>
                <w:sz w:val="24"/>
                <w:szCs w:val="24"/>
              </w:rPr>
              <w:t>Environment</w:t>
            </w:r>
            <w:proofErr w:type="spellEnd"/>
            <w:r w:rsidRPr="000A2EE4">
              <w:rPr>
                <w:sz w:val="24"/>
                <w:szCs w:val="24"/>
              </w:rPr>
              <w:t xml:space="preserve"> &amp; </w:t>
            </w:r>
            <w:proofErr w:type="spellStart"/>
            <w:r w:rsidRPr="000A2EE4">
              <w:rPr>
                <w:sz w:val="24"/>
                <w:szCs w:val="24"/>
              </w:rPr>
              <w:t>Means</w:t>
            </w:r>
            <w:proofErr w:type="spellEnd"/>
          </w:p>
        </w:tc>
      </w:tr>
      <w:tr w:rsidR="000750E0" w:rsidRPr="00F33CE3" w:rsidTr="00BB5DC4">
        <w:tc>
          <w:tcPr>
            <w:tcW w:w="471" w:type="dxa"/>
            <w:shd w:val="clear" w:color="auto" w:fill="C6D9F1" w:themeFill="text2" w:themeFillTint="33"/>
          </w:tcPr>
          <w:p w:rsidR="000750E0" w:rsidRPr="000A2EE4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026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Svitlana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Lytvynova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and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Oksana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Melnyk</w:t>
            </w:r>
            <w:proofErr w:type="spellEnd"/>
          </w:p>
        </w:tc>
        <w:tc>
          <w:tcPr>
            <w:tcW w:w="5431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r w:rsidRPr="000A2EE4">
              <w:rPr>
                <w:sz w:val="24"/>
                <w:szCs w:val="24"/>
              </w:rPr>
              <w:t xml:space="preserve">Professional </w:t>
            </w:r>
            <w:proofErr w:type="spellStart"/>
            <w:r w:rsidRPr="000A2EE4">
              <w:rPr>
                <w:sz w:val="24"/>
                <w:szCs w:val="24"/>
              </w:rPr>
              <w:t>development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teachers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cloud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services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the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framework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non-</w:t>
            </w:r>
            <w:proofErr w:type="spellStart"/>
            <w:r w:rsidRPr="000A2EE4">
              <w:rPr>
                <w:sz w:val="24"/>
                <w:szCs w:val="24"/>
              </w:rPr>
              <w:t>formal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0750E0" w:rsidRPr="00F33CE3" w:rsidTr="00BB5DC4">
        <w:tc>
          <w:tcPr>
            <w:tcW w:w="471" w:type="dxa"/>
            <w:shd w:val="clear" w:color="auto" w:fill="C6D9F1" w:themeFill="text2" w:themeFillTint="33"/>
          </w:tcPr>
          <w:p w:rsidR="000750E0" w:rsidRPr="000A2EE4" w:rsidRDefault="000750E0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026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Vira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Liubchenko</w:t>
            </w:r>
            <w:proofErr w:type="spellEnd"/>
          </w:p>
        </w:tc>
        <w:tc>
          <w:tcPr>
            <w:tcW w:w="5431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r w:rsidRPr="000A2EE4">
              <w:rPr>
                <w:sz w:val="24"/>
                <w:szCs w:val="24"/>
              </w:rPr>
              <w:t xml:space="preserve">A </w:t>
            </w:r>
            <w:proofErr w:type="spellStart"/>
            <w:r w:rsidRPr="000A2EE4">
              <w:rPr>
                <w:sz w:val="24"/>
                <w:szCs w:val="24"/>
              </w:rPr>
              <w:t>Review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Teaching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Methods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for</w:t>
            </w:r>
            <w:proofErr w:type="spellEnd"/>
            <w:r w:rsidRPr="000A2EE4">
              <w:rPr>
                <w:sz w:val="24"/>
                <w:szCs w:val="24"/>
              </w:rPr>
              <w:t xml:space="preserve"> Life-Long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0750E0" w:rsidRPr="00D17174" w:rsidTr="00BB5DC4">
        <w:tc>
          <w:tcPr>
            <w:tcW w:w="8928" w:type="dxa"/>
            <w:gridSpan w:val="3"/>
            <w:shd w:val="clear" w:color="auto" w:fill="C6D9F1" w:themeFill="text2" w:themeFillTint="33"/>
          </w:tcPr>
          <w:p w:rsidR="000750E0" w:rsidRPr="003451D6" w:rsidRDefault="000750E0" w:rsidP="00BB5DC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1D6">
              <w:rPr>
                <w:rFonts w:cstheme="minorHAnsi"/>
                <w:b/>
                <w:sz w:val="24"/>
                <w:szCs w:val="24"/>
              </w:rPr>
              <w:t>Discussion</w:t>
            </w:r>
            <w:proofErr w:type="spellEnd"/>
            <w:r w:rsidRPr="003451D6">
              <w:rPr>
                <w:rFonts w:cstheme="minorHAnsi"/>
                <w:b/>
                <w:sz w:val="24"/>
                <w:szCs w:val="24"/>
              </w:rPr>
              <w:t xml:space="preserve"> 1.</w:t>
            </w:r>
          </w:p>
        </w:tc>
      </w:tr>
      <w:tr w:rsidR="000750E0" w:rsidRPr="00D17174" w:rsidTr="00BB5DC4">
        <w:tc>
          <w:tcPr>
            <w:tcW w:w="8928" w:type="dxa"/>
            <w:gridSpan w:val="3"/>
            <w:shd w:val="clear" w:color="auto" w:fill="FFFF99"/>
          </w:tcPr>
          <w:p w:rsidR="000750E0" w:rsidRPr="00A94055" w:rsidRDefault="000750E0" w:rsidP="00D7254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Session</w:t>
            </w:r>
            <w:r w:rsidRPr="003451D6">
              <w:rPr>
                <w:rFonts w:cstheme="minorHAnsi"/>
                <w:b/>
                <w:sz w:val="24"/>
                <w:szCs w:val="24"/>
              </w:rPr>
              <w:t xml:space="preserve"> 2.</w:t>
            </w:r>
            <w:r w:rsidR="00A9405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>Modern</w:t>
            </w:r>
            <w:proofErr w:type="spellEnd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>and</w:t>
            </w:r>
            <w:proofErr w:type="spellEnd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>future</w:t>
            </w:r>
            <w:proofErr w:type="spellEnd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>technologies</w:t>
            </w:r>
            <w:proofErr w:type="spellEnd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>for</w:t>
            </w:r>
            <w:proofErr w:type="spellEnd"/>
            <w:r w:rsidR="00C97EA2" w:rsidRPr="00C97EA2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 xml:space="preserve"> LLL</w:t>
            </w:r>
          </w:p>
        </w:tc>
      </w:tr>
      <w:tr w:rsidR="000750E0" w:rsidRPr="00D17174" w:rsidTr="00BB5DC4">
        <w:tc>
          <w:tcPr>
            <w:tcW w:w="471" w:type="dxa"/>
            <w:shd w:val="clear" w:color="auto" w:fill="FFFF99"/>
          </w:tcPr>
          <w:p w:rsidR="000750E0" w:rsidRPr="000A2EE4" w:rsidRDefault="00D40CC7" w:rsidP="00D40CC7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026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Hennadiy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Kravtsov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Olga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Gnedkova</w:t>
            </w:r>
            <w:proofErr w:type="spellEnd"/>
          </w:p>
        </w:tc>
        <w:tc>
          <w:tcPr>
            <w:tcW w:w="5431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Usage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Cloud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Services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Foreign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Language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(</w:t>
            </w:r>
            <w:proofErr w:type="spellStart"/>
            <w:r w:rsidRPr="000A2EE4">
              <w:rPr>
                <w:sz w:val="24"/>
                <w:szCs w:val="24"/>
              </w:rPr>
              <w:t>English</w:t>
            </w:r>
            <w:proofErr w:type="spellEnd"/>
            <w:r w:rsidRPr="000A2EE4">
              <w:rPr>
                <w:sz w:val="24"/>
                <w:szCs w:val="24"/>
              </w:rPr>
              <w:t>)</w:t>
            </w:r>
          </w:p>
        </w:tc>
      </w:tr>
      <w:tr w:rsidR="000750E0" w:rsidRPr="00D17174" w:rsidTr="00BB5DC4">
        <w:tc>
          <w:tcPr>
            <w:tcW w:w="471" w:type="dxa"/>
            <w:shd w:val="clear" w:color="auto" w:fill="FFFF99"/>
          </w:tcPr>
          <w:p w:rsidR="000750E0" w:rsidRPr="000A2EE4" w:rsidRDefault="00D40CC7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026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Olga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Gnedkova</w:t>
            </w:r>
            <w:proofErr w:type="spellEnd"/>
            <w:r w:rsidRPr="003451D6">
              <w:rPr>
                <w:sz w:val="24"/>
                <w:szCs w:val="24"/>
              </w:rPr>
              <w:t xml:space="preserve">, </w:t>
            </w:r>
            <w:proofErr w:type="spellStart"/>
            <w:r w:rsidRPr="003451D6">
              <w:rPr>
                <w:sz w:val="24"/>
                <w:szCs w:val="24"/>
              </w:rPr>
              <w:t>Natalie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Osipova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Denis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Ushakov</w:t>
            </w:r>
            <w:proofErr w:type="spellEnd"/>
          </w:p>
        </w:tc>
        <w:tc>
          <w:tcPr>
            <w:tcW w:w="5431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Mobile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Technologies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English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0750E0" w:rsidRPr="00D17174" w:rsidTr="00BB5DC4">
        <w:tc>
          <w:tcPr>
            <w:tcW w:w="471" w:type="dxa"/>
            <w:shd w:val="clear" w:color="auto" w:fill="FFFF99"/>
          </w:tcPr>
          <w:p w:rsidR="000750E0" w:rsidRPr="000A2EE4" w:rsidRDefault="00D40CC7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3026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Olga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Pinchuck</w:t>
            </w:r>
            <w:proofErr w:type="spellEnd"/>
          </w:p>
        </w:tc>
        <w:tc>
          <w:tcPr>
            <w:tcW w:w="5431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0A2EE4">
              <w:rPr>
                <w:sz w:val="24"/>
                <w:szCs w:val="24"/>
              </w:rPr>
              <w:t>erspective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analysis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use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electronic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social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networks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environment</w:t>
            </w:r>
            <w:proofErr w:type="spellEnd"/>
          </w:p>
        </w:tc>
      </w:tr>
      <w:tr w:rsidR="000750E0" w:rsidRPr="00D17174" w:rsidTr="00BB5DC4">
        <w:tc>
          <w:tcPr>
            <w:tcW w:w="8928" w:type="dxa"/>
            <w:gridSpan w:val="3"/>
            <w:shd w:val="clear" w:color="auto" w:fill="FFFF99"/>
          </w:tcPr>
          <w:p w:rsidR="000750E0" w:rsidRPr="003451D6" w:rsidRDefault="000750E0" w:rsidP="00BB5DC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1D6">
              <w:rPr>
                <w:rFonts w:cstheme="minorHAnsi"/>
                <w:b/>
                <w:sz w:val="24"/>
                <w:szCs w:val="24"/>
              </w:rPr>
              <w:t>Discussion</w:t>
            </w:r>
            <w:proofErr w:type="spellEnd"/>
            <w:r w:rsidRPr="003451D6">
              <w:rPr>
                <w:rFonts w:cstheme="minorHAnsi"/>
                <w:b/>
                <w:sz w:val="24"/>
                <w:szCs w:val="24"/>
              </w:rPr>
              <w:t xml:space="preserve"> 2.</w:t>
            </w:r>
          </w:p>
        </w:tc>
      </w:tr>
      <w:tr w:rsidR="000750E0" w:rsidRPr="00D17174" w:rsidTr="00A94055">
        <w:tc>
          <w:tcPr>
            <w:tcW w:w="8928" w:type="dxa"/>
            <w:gridSpan w:val="3"/>
            <w:shd w:val="clear" w:color="auto" w:fill="FFCCFF"/>
          </w:tcPr>
          <w:p w:rsidR="000750E0" w:rsidRPr="00D7254F" w:rsidRDefault="000750E0" w:rsidP="00D7254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Session 3</w:t>
            </w:r>
            <w:r w:rsidR="00A94055">
              <w:rPr>
                <w:rFonts w:cstheme="minorHAnsi"/>
                <w:b/>
                <w:sz w:val="24"/>
                <w:szCs w:val="24"/>
                <w:lang w:val="en-US"/>
              </w:rPr>
              <w:t xml:space="preserve">. </w:t>
            </w:r>
            <w:r w:rsidR="00C97EA2" w:rsidRPr="00C97EA2">
              <w:rPr>
                <w:rFonts w:cstheme="minorHAnsi"/>
                <w:b/>
                <w:sz w:val="24"/>
                <w:szCs w:val="24"/>
                <w:lang w:val="en-US"/>
              </w:rPr>
              <w:t>Learning technology and environment</w:t>
            </w:r>
          </w:p>
        </w:tc>
      </w:tr>
      <w:tr w:rsidR="000750E0" w:rsidRPr="00D17174" w:rsidTr="00A94055">
        <w:tc>
          <w:tcPr>
            <w:tcW w:w="471" w:type="dxa"/>
            <w:shd w:val="clear" w:color="auto" w:fill="FFCCFF"/>
          </w:tcPr>
          <w:p w:rsidR="000750E0" w:rsidRPr="000A2EE4" w:rsidRDefault="00A94055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026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Tatyana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Zaytseva</w:t>
            </w:r>
            <w:proofErr w:type="spellEnd"/>
          </w:p>
        </w:tc>
        <w:tc>
          <w:tcPr>
            <w:tcW w:w="5431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The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Introduction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the</w:t>
            </w:r>
            <w:proofErr w:type="spellEnd"/>
            <w:r w:rsidRPr="000A2EE4">
              <w:rPr>
                <w:sz w:val="24"/>
                <w:szCs w:val="24"/>
              </w:rPr>
              <w:t xml:space="preserve"> Competence-based </w:t>
            </w:r>
            <w:proofErr w:type="spellStart"/>
            <w:r w:rsidRPr="000A2EE4">
              <w:rPr>
                <w:sz w:val="24"/>
                <w:szCs w:val="24"/>
              </w:rPr>
              <w:t>Approach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Educational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Process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Training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Skippers</w:t>
            </w:r>
            <w:proofErr w:type="spellEnd"/>
          </w:p>
        </w:tc>
      </w:tr>
      <w:tr w:rsidR="000750E0" w:rsidRPr="00D17174" w:rsidTr="00A94055">
        <w:tc>
          <w:tcPr>
            <w:tcW w:w="471" w:type="dxa"/>
            <w:shd w:val="clear" w:color="auto" w:fill="FFCCFF"/>
          </w:tcPr>
          <w:p w:rsidR="000750E0" w:rsidRDefault="00A94055" w:rsidP="00BB5DC4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026" w:type="dxa"/>
          </w:tcPr>
          <w:p w:rsidR="000750E0" w:rsidRPr="00D17174" w:rsidRDefault="00D40CC7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Mariya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Shyshkina</w:t>
            </w:r>
            <w:proofErr w:type="spellEnd"/>
            <w:r w:rsidRPr="003451D6">
              <w:rPr>
                <w:sz w:val="24"/>
                <w:szCs w:val="24"/>
              </w:rPr>
              <w:t xml:space="preserve">, </w:t>
            </w:r>
            <w:proofErr w:type="spellStart"/>
            <w:r w:rsidRPr="003451D6">
              <w:rPr>
                <w:sz w:val="24"/>
                <w:szCs w:val="24"/>
              </w:rPr>
              <w:t>Yuliya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Nosenko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Vasyl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Oleksiuk</w:t>
            </w:r>
            <w:proofErr w:type="spellEnd"/>
          </w:p>
        </w:tc>
        <w:tc>
          <w:tcPr>
            <w:tcW w:w="5431" w:type="dxa"/>
          </w:tcPr>
          <w:p w:rsidR="000750E0" w:rsidRPr="00D17174" w:rsidRDefault="00D40CC7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Collaboration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Between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The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Research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Institution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And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University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Sector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Within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The</w:t>
            </w:r>
            <w:proofErr w:type="spellEnd"/>
            <w:r w:rsidRPr="000A2EE4">
              <w:rPr>
                <w:sz w:val="24"/>
                <w:szCs w:val="24"/>
              </w:rPr>
              <w:t xml:space="preserve"> Cloud-Based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And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Research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Environment</w:t>
            </w:r>
            <w:proofErr w:type="spellEnd"/>
          </w:p>
        </w:tc>
      </w:tr>
      <w:tr w:rsidR="000750E0" w:rsidRPr="00D17174" w:rsidTr="00A94055">
        <w:tc>
          <w:tcPr>
            <w:tcW w:w="471" w:type="dxa"/>
            <w:shd w:val="clear" w:color="auto" w:fill="FFCCFF"/>
          </w:tcPr>
          <w:p w:rsidR="000750E0" w:rsidRDefault="000750E0" w:rsidP="00A94055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  <w:r w:rsidR="00A94055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026" w:type="dxa"/>
          </w:tcPr>
          <w:p w:rsidR="000750E0" w:rsidRPr="003451D6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960241">
              <w:rPr>
                <w:sz w:val="24"/>
                <w:szCs w:val="24"/>
              </w:rPr>
              <w:t>Oleksandra</w:t>
            </w:r>
            <w:proofErr w:type="spellEnd"/>
            <w:r w:rsidRPr="00960241">
              <w:rPr>
                <w:sz w:val="24"/>
                <w:szCs w:val="24"/>
              </w:rPr>
              <w:t xml:space="preserve"> </w:t>
            </w:r>
            <w:proofErr w:type="spellStart"/>
            <w:r w:rsidRPr="00960241">
              <w:rPr>
                <w:sz w:val="24"/>
                <w:szCs w:val="24"/>
              </w:rPr>
              <w:t>Sokolyuk</w:t>
            </w:r>
            <w:proofErr w:type="spellEnd"/>
          </w:p>
        </w:tc>
        <w:tc>
          <w:tcPr>
            <w:tcW w:w="5431" w:type="dxa"/>
          </w:tcPr>
          <w:p w:rsidR="000750E0" w:rsidRDefault="000750E0" w:rsidP="00BB5DC4">
            <w:pPr>
              <w:rPr>
                <w:sz w:val="24"/>
                <w:szCs w:val="24"/>
                <w:lang w:val="en-US"/>
              </w:rPr>
            </w:pPr>
            <w:r w:rsidRPr="00960241">
              <w:rPr>
                <w:sz w:val="24"/>
                <w:szCs w:val="24"/>
                <w:lang w:val="en-US"/>
              </w:rPr>
              <w:t>Modern learning environment: opportunities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60241">
              <w:rPr>
                <w:sz w:val="24"/>
                <w:szCs w:val="24"/>
                <w:lang w:val="en-US"/>
              </w:rPr>
              <w:t>of networking cooperation</w:t>
            </w:r>
          </w:p>
        </w:tc>
      </w:tr>
      <w:tr w:rsidR="000750E0" w:rsidRPr="00D17174" w:rsidTr="00A94055">
        <w:tc>
          <w:tcPr>
            <w:tcW w:w="471" w:type="dxa"/>
            <w:shd w:val="clear" w:color="auto" w:fill="FFCCFF"/>
          </w:tcPr>
          <w:p w:rsidR="000750E0" w:rsidRDefault="00D40CC7" w:rsidP="00A94055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  <w:r w:rsidR="00A94055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026" w:type="dxa"/>
          </w:tcPr>
          <w:p w:rsidR="000750E0" w:rsidRPr="00960241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Olena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Kuzminska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Mariia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Mazorchuk</w:t>
            </w:r>
            <w:proofErr w:type="spellEnd"/>
          </w:p>
        </w:tc>
        <w:tc>
          <w:tcPr>
            <w:tcW w:w="5431" w:type="dxa"/>
          </w:tcPr>
          <w:p w:rsidR="000750E0" w:rsidRPr="00960241" w:rsidRDefault="000750E0" w:rsidP="00BB5DC4">
            <w:pPr>
              <w:rPr>
                <w:sz w:val="24"/>
                <w:szCs w:val="24"/>
                <w:lang w:val="en-US"/>
              </w:rPr>
            </w:pPr>
            <w:proofErr w:type="spellStart"/>
            <w:r w:rsidRPr="000A2EE4">
              <w:rPr>
                <w:sz w:val="24"/>
                <w:szCs w:val="24"/>
              </w:rPr>
              <w:t>Models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and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tools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information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support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test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development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process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management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systems</w:t>
            </w:r>
            <w:proofErr w:type="spellEnd"/>
          </w:p>
        </w:tc>
      </w:tr>
      <w:tr w:rsidR="00A94055" w:rsidRPr="00D17174" w:rsidTr="00A94055">
        <w:tc>
          <w:tcPr>
            <w:tcW w:w="8928" w:type="dxa"/>
            <w:gridSpan w:val="3"/>
            <w:shd w:val="clear" w:color="auto" w:fill="FFCCFF"/>
          </w:tcPr>
          <w:p w:rsidR="00A94055" w:rsidRPr="000750E0" w:rsidRDefault="00A94055" w:rsidP="00BB5DC4">
            <w:pPr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3451D6">
              <w:rPr>
                <w:rFonts w:cstheme="minorHAnsi"/>
                <w:b/>
                <w:sz w:val="24"/>
                <w:szCs w:val="24"/>
              </w:rPr>
              <w:t>Discussion</w:t>
            </w:r>
            <w:proofErr w:type="spellEnd"/>
            <w:r w:rsidRPr="003451D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  <w:r w:rsidRPr="003451D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0750E0" w:rsidRPr="00D17174" w:rsidTr="00BB5DC4">
        <w:tc>
          <w:tcPr>
            <w:tcW w:w="8928" w:type="dxa"/>
            <w:gridSpan w:val="3"/>
            <w:shd w:val="clear" w:color="auto" w:fill="C2D69B" w:themeFill="accent3" w:themeFillTint="99"/>
          </w:tcPr>
          <w:p w:rsidR="000750E0" w:rsidRPr="00A94055" w:rsidRDefault="000750E0" w:rsidP="000750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Session 4</w:t>
            </w:r>
            <w:r w:rsidRPr="003451D6">
              <w:rPr>
                <w:rFonts w:cstheme="minorHAnsi"/>
                <w:b/>
                <w:sz w:val="24"/>
                <w:szCs w:val="24"/>
              </w:rPr>
              <w:t>.</w:t>
            </w:r>
            <w:r w:rsidR="00A9405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A94055" w:rsidRPr="00A94055">
              <w:rPr>
                <w:rFonts w:eastAsia="Times New Roman" w:cstheme="minorHAnsi"/>
                <w:b/>
                <w:sz w:val="24"/>
                <w:szCs w:val="24"/>
                <w:lang w:eastAsia="uk-UA"/>
              </w:rPr>
              <w:t>Individual abilities and development</w:t>
            </w:r>
          </w:p>
        </w:tc>
      </w:tr>
      <w:tr w:rsidR="000750E0" w:rsidRPr="00D17174" w:rsidTr="00BB5DC4">
        <w:tc>
          <w:tcPr>
            <w:tcW w:w="471" w:type="dxa"/>
            <w:shd w:val="clear" w:color="auto" w:fill="C2D69B" w:themeFill="accent3" w:themeFillTint="99"/>
          </w:tcPr>
          <w:p w:rsidR="000750E0" w:rsidRPr="000A2EE4" w:rsidRDefault="000750E0" w:rsidP="00A94055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  <w:r w:rsidR="00A94055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026" w:type="dxa"/>
            <w:vAlign w:val="center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Urška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Repinc</w:t>
            </w:r>
            <w:proofErr w:type="spellEnd"/>
            <w:r w:rsidRPr="003451D6">
              <w:rPr>
                <w:sz w:val="24"/>
                <w:szCs w:val="24"/>
              </w:rPr>
              <w:t xml:space="preserve">, </w:t>
            </w:r>
            <w:proofErr w:type="spellStart"/>
            <w:r w:rsidRPr="003451D6">
              <w:rPr>
                <w:sz w:val="24"/>
                <w:szCs w:val="24"/>
              </w:rPr>
              <w:t>Janka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Komac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Mojca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Rozman</w:t>
            </w:r>
            <w:proofErr w:type="spellEnd"/>
          </w:p>
        </w:tc>
        <w:tc>
          <w:tcPr>
            <w:tcW w:w="5431" w:type="dxa"/>
            <w:vAlign w:val="center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Collaboration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for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Innovation</w:t>
            </w:r>
            <w:proofErr w:type="spellEnd"/>
          </w:p>
        </w:tc>
      </w:tr>
      <w:tr w:rsidR="000750E0" w:rsidRPr="00D17174" w:rsidTr="00BB5DC4">
        <w:tc>
          <w:tcPr>
            <w:tcW w:w="471" w:type="dxa"/>
            <w:shd w:val="clear" w:color="auto" w:fill="C2D69B" w:themeFill="accent3" w:themeFillTint="99"/>
          </w:tcPr>
          <w:p w:rsidR="000750E0" w:rsidRDefault="00D40CC7" w:rsidP="00A94055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  <w:r w:rsidR="00A94055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026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3451D6">
              <w:rPr>
                <w:sz w:val="24"/>
                <w:szCs w:val="24"/>
              </w:rPr>
              <w:t>Galina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Mygal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Oleksandr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Burov</w:t>
            </w:r>
            <w:proofErr w:type="spellEnd"/>
          </w:p>
        </w:tc>
        <w:tc>
          <w:tcPr>
            <w:tcW w:w="5431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Individualization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through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Coordination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the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Process</w:t>
            </w:r>
            <w:proofErr w:type="spellEnd"/>
          </w:p>
        </w:tc>
      </w:tr>
      <w:tr w:rsidR="000750E0" w:rsidRPr="00D17174" w:rsidTr="00BB5DC4">
        <w:tc>
          <w:tcPr>
            <w:tcW w:w="471" w:type="dxa"/>
            <w:shd w:val="clear" w:color="auto" w:fill="C2D69B" w:themeFill="accent3" w:themeFillTint="99"/>
          </w:tcPr>
          <w:p w:rsidR="000750E0" w:rsidRDefault="00D40CC7" w:rsidP="00A94055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  <w:r w:rsidR="00A94055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026" w:type="dxa"/>
          </w:tcPr>
          <w:p w:rsidR="000750E0" w:rsidRPr="003451D6" w:rsidRDefault="000750E0" w:rsidP="00BB5DC4">
            <w:pPr>
              <w:rPr>
                <w:sz w:val="24"/>
                <w:szCs w:val="24"/>
                <w:lang w:val="en-US"/>
              </w:rPr>
            </w:pPr>
            <w:proofErr w:type="spellStart"/>
            <w:r w:rsidRPr="003451D6">
              <w:rPr>
                <w:sz w:val="24"/>
                <w:szCs w:val="24"/>
              </w:rPr>
              <w:t>Yuri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Bogachkov</w:t>
            </w:r>
            <w:proofErr w:type="spellEnd"/>
            <w:r w:rsidRPr="003451D6">
              <w:rPr>
                <w:sz w:val="24"/>
                <w:szCs w:val="24"/>
              </w:rPr>
              <w:t xml:space="preserve">, </w:t>
            </w:r>
            <w:proofErr w:type="spellStart"/>
            <w:r w:rsidRPr="003451D6">
              <w:rPr>
                <w:sz w:val="24"/>
                <w:szCs w:val="24"/>
              </w:rPr>
              <w:t>Jacob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Feldman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and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Pavlo</w:t>
            </w:r>
            <w:proofErr w:type="spellEnd"/>
            <w:r w:rsidRPr="003451D6">
              <w:rPr>
                <w:sz w:val="24"/>
                <w:szCs w:val="24"/>
              </w:rPr>
              <w:t xml:space="preserve"> </w:t>
            </w:r>
            <w:proofErr w:type="spellStart"/>
            <w:r w:rsidRPr="003451D6">
              <w:rPr>
                <w:sz w:val="24"/>
                <w:szCs w:val="24"/>
              </w:rPr>
              <w:t>Ukhan</w:t>
            </w:r>
            <w:proofErr w:type="spellEnd"/>
          </w:p>
        </w:tc>
        <w:tc>
          <w:tcPr>
            <w:tcW w:w="5431" w:type="dxa"/>
          </w:tcPr>
          <w:p w:rsidR="000750E0" w:rsidRPr="00F33CE3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How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to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choose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targets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your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learning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accordance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with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your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abilities'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profile</w:t>
            </w:r>
            <w:proofErr w:type="spellEnd"/>
          </w:p>
        </w:tc>
      </w:tr>
      <w:tr w:rsidR="000750E0" w:rsidRPr="00D17174" w:rsidTr="00BB5DC4">
        <w:tc>
          <w:tcPr>
            <w:tcW w:w="471" w:type="dxa"/>
            <w:shd w:val="clear" w:color="auto" w:fill="C2D69B" w:themeFill="accent3" w:themeFillTint="99"/>
          </w:tcPr>
          <w:p w:rsidR="000750E0" w:rsidRPr="000A2EE4" w:rsidRDefault="000750E0" w:rsidP="00A94055">
            <w:pPr>
              <w:spacing w:line="273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</w:pPr>
            <w:r w:rsidRPr="000A2EE4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1</w:t>
            </w:r>
            <w:r w:rsidR="00A94055">
              <w:rPr>
                <w:rFonts w:eastAsia="Times New Roman" w:cstheme="minorHAnsi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026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D17174">
              <w:rPr>
                <w:sz w:val="24"/>
                <w:szCs w:val="24"/>
              </w:rPr>
              <w:t>Nataliia</w:t>
            </w:r>
            <w:proofErr w:type="spellEnd"/>
            <w:r w:rsidRPr="00D17174">
              <w:rPr>
                <w:sz w:val="24"/>
                <w:szCs w:val="24"/>
              </w:rPr>
              <w:t xml:space="preserve"> </w:t>
            </w:r>
            <w:proofErr w:type="spellStart"/>
            <w:r w:rsidRPr="00D17174">
              <w:rPr>
                <w:sz w:val="24"/>
                <w:szCs w:val="24"/>
              </w:rPr>
              <w:t>Byshevets</w:t>
            </w:r>
            <w:proofErr w:type="spellEnd"/>
          </w:p>
        </w:tc>
        <w:tc>
          <w:tcPr>
            <w:tcW w:w="5431" w:type="dxa"/>
          </w:tcPr>
          <w:p w:rsidR="000750E0" w:rsidRPr="00D17174" w:rsidRDefault="000750E0" w:rsidP="00BB5DC4">
            <w:pPr>
              <w:rPr>
                <w:sz w:val="24"/>
                <w:szCs w:val="24"/>
              </w:rPr>
            </w:pPr>
            <w:proofErr w:type="spellStart"/>
            <w:r w:rsidRPr="000A2EE4">
              <w:rPr>
                <w:sz w:val="24"/>
                <w:szCs w:val="24"/>
              </w:rPr>
              <w:t>Training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of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Higher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Educational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Institution’s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Students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for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Performing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Engineering</w:t>
            </w:r>
            <w:proofErr w:type="spellEnd"/>
            <w:r w:rsidRPr="000A2EE4">
              <w:rPr>
                <w:sz w:val="24"/>
                <w:szCs w:val="24"/>
              </w:rPr>
              <w:t xml:space="preserve"> </w:t>
            </w:r>
            <w:proofErr w:type="spellStart"/>
            <w:r w:rsidRPr="000A2EE4">
              <w:rPr>
                <w:sz w:val="24"/>
                <w:szCs w:val="24"/>
              </w:rPr>
              <w:t>Designs</w:t>
            </w:r>
            <w:proofErr w:type="spellEnd"/>
          </w:p>
        </w:tc>
      </w:tr>
      <w:tr w:rsidR="000750E0" w:rsidRPr="00D17174" w:rsidTr="00BB5DC4">
        <w:tc>
          <w:tcPr>
            <w:tcW w:w="8928" w:type="dxa"/>
            <w:gridSpan w:val="3"/>
            <w:shd w:val="clear" w:color="auto" w:fill="C2D69B" w:themeFill="accent3" w:themeFillTint="99"/>
          </w:tcPr>
          <w:p w:rsidR="000750E0" w:rsidRPr="003451D6" w:rsidRDefault="000750E0" w:rsidP="000750E0">
            <w:pPr>
              <w:spacing w:line="273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Discussion</w:t>
            </w:r>
            <w:proofErr w:type="spellEnd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  <w:t>4</w:t>
            </w:r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</w:tr>
      <w:tr w:rsidR="00D40CC7" w:rsidRPr="00D17174" w:rsidTr="00BB5DC4">
        <w:trPr>
          <w:trHeight w:val="74"/>
        </w:trPr>
        <w:tc>
          <w:tcPr>
            <w:tcW w:w="8928" w:type="dxa"/>
            <w:gridSpan w:val="3"/>
            <w:shd w:val="clear" w:color="auto" w:fill="FBD4B4" w:themeFill="accent6" w:themeFillTint="66"/>
          </w:tcPr>
          <w:p w:rsidR="00D40CC7" w:rsidRPr="003451D6" w:rsidRDefault="00D40CC7" w:rsidP="00BB5DC4">
            <w:pPr>
              <w:spacing w:line="273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Summing</w:t>
            </w:r>
            <w:proofErr w:type="spellEnd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up</w:t>
            </w:r>
            <w:proofErr w:type="spellEnd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results</w:t>
            </w:r>
            <w:proofErr w:type="spellEnd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1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uk-UA"/>
              </w:rPr>
              <w:t>Workshop</w:t>
            </w:r>
            <w:proofErr w:type="spellEnd"/>
          </w:p>
        </w:tc>
      </w:tr>
    </w:tbl>
    <w:p w:rsidR="000750E0" w:rsidRDefault="000750E0" w:rsidP="003404C0">
      <w:pPr>
        <w:rPr>
          <w:sz w:val="24"/>
          <w:szCs w:val="24"/>
          <w:lang w:val="en-US"/>
        </w:rPr>
      </w:pPr>
    </w:p>
    <w:p w:rsidR="00A94055" w:rsidRDefault="00A94055" w:rsidP="003404C0">
      <w:pPr>
        <w:rPr>
          <w:sz w:val="24"/>
          <w:szCs w:val="24"/>
          <w:lang w:val="en-US"/>
        </w:rPr>
      </w:pPr>
    </w:p>
    <w:sectPr w:rsidR="00A9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B"/>
    <w:rsid w:val="0000484E"/>
    <w:rsid w:val="00004B7C"/>
    <w:rsid w:val="00004E59"/>
    <w:rsid w:val="0001054E"/>
    <w:rsid w:val="000111A4"/>
    <w:rsid w:val="000126EB"/>
    <w:rsid w:val="0001471B"/>
    <w:rsid w:val="00016722"/>
    <w:rsid w:val="00020587"/>
    <w:rsid w:val="00026377"/>
    <w:rsid w:val="000271B6"/>
    <w:rsid w:val="00027EE5"/>
    <w:rsid w:val="000375D9"/>
    <w:rsid w:val="00037DCD"/>
    <w:rsid w:val="000409E7"/>
    <w:rsid w:val="00042546"/>
    <w:rsid w:val="0004643B"/>
    <w:rsid w:val="000514EE"/>
    <w:rsid w:val="00051FA2"/>
    <w:rsid w:val="00054751"/>
    <w:rsid w:val="0006295A"/>
    <w:rsid w:val="000633DF"/>
    <w:rsid w:val="00067246"/>
    <w:rsid w:val="000750E0"/>
    <w:rsid w:val="000755DE"/>
    <w:rsid w:val="00082031"/>
    <w:rsid w:val="00090D6F"/>
    <w:rsid w:val="00096048"/>
    <w:rsid w:val="00096E1E"/>
    <w:rsid w:val="000A2EE4"/>
    <w:rsid w:val="000A350D"/>
    <w:rsid w:val="000A6668"/>
    <w:rsid w:val="000B143B"/>
    <w:rsid w:val="000B4EF7"/>
    <w:rsid w:val="000B6DFE"/>
    <w:rsid w:val="000C0E80"/>
    <w:rsid w:val="000C1191"/>
    <w:rsid w:val="000C2161"/>
    <w:rsid w:val="000C4523"/>
    <w:rsid w:val="000D5BFB"/>
    <w:rsid w:val="000D63C4"/>
    <w:rsid w:val="000E2D66"/>
    <w:rsid w:val="000E4647"/>
    <w:rsid w:val="000E6462"/>
    <w:rsid w:val="000E6B23"/>
    <w:rsid w:val="000F115B"/>
    <w:rsid w:val="000F1FFE"/>
    <w:rsid w:val="00101715"/>
    <w:rsid w:val="00104560"/>
    <w:rsid w:val="0011413E"/>
    <w:rsid w:val="0011531F"/>
    <w:rsid w:val="00117BAD"/>
    <w:rsid w:val="00121B42"/>
    <w:rsid w:val="001229B9"/>
    <w:rsid w:val="0012300A"/>
    <w:rsid w:val="00123A87"/>
    <w:rsid w:val="00124B1E"/>
    <w:rsid w:val="001259B3"/>
    <w:rsid w:val="00125C4D"/>
    <w:rsid w:val="001262CE"/>
    <w:rsid w:val="00130DB9"/>
    <w:rsid w:val="00131E96"/>
    <w:rsid w:val="0013442E"/>
    <w:rsid w:val="0014095E"/>
    <w:rsid w:val="00142046"/>
    <w:rsid w:val="001426A7"/>
    <w:rsid w:val="001470E2"/>
    <w:rsid w:val="00150CCA"/>
    <w:rsid w:val="001510A0"/>
    <w:rsid w:val="0015381E"/>
    <w:rsid w:val="00154300"/>
    <w:rsid w:val="00157AFD"/>
    <w:rsid w:val="00163C9E"/>
    <w:rsid w:val="001728CB"/>
    <w:rsid w:val="00175616"/>
    <w:rsid w:val="00186404"/>
    <w:rsid w:val="0018777D"/>
    <w:rsid w:val="00187D75"/>
    <w:rsid w:val="001900A1"/>
    <w:rsid w:val="001900A2"/>
    <w:rsid w:val="0019097F"/>
    <w:rsid w:val="00194E9B"/>
    <w:rsid w:val="00195B8A"/>
    <w:rsid w:val="001B26AA"/>
    <w:rsid w:val="001B3228"/>
    <w:rsid w:val="001B3707"/>
    <w:rsid w:val="001B4715"/>
    <w:rsid w:val="001B48B9"/>
    <w:rsid w:val="001B5FE9"/>
    <w:rsid w:val="001B603C"/>
    <w:rsid w:val="001B7B4F"/>
    <w:rsid w:val="001C193E"/>
    <w:rsid w:val="001C2BBD"/>
    <w:rsid w:val="001C2D3C"/>
    <w:rsid w:val="001C3108"/>
    <w:rsid w:val="001D3A76"/>
    <w:rsid w:val="001D3BB8"/>
    <w:rsid w:val="001E00F3"/>
    <w:rsid w:val="001E0815"/>
    <w:rsid w:val="001E0A86"/>
    <w:rsid w:val="001E3C4C"/>
    <w:rsid w:val="001E7770"/>
    <w:rsid w:val="001E7F6C"/>
    <w:rsid w:val="001F6CEB"/>
    <w:rsid w:val="00201569"/>
    <w:rsid w:val="002018CA"/>
    <w:rsid w:val="002025FC"/>
    <w:rsid w:val="00202CC7"/>
    <w:rsid w:val="00203DDB"/>
    <w:rsid w:val="00205A68"/>
    <w:rsid w:val="0021372A"/>
    <w:rsid w:val="00213C79"/>
    <w:rsid w:val="002141F9"/>
    <w:rsid w:val="0021556B"/>
    <w:rsid w:val="002161C6"/>
    <w:rsid w:val="00217CCE"/>
    <w:rsid w:val="00220C0A"/>
    <w:rsid w:val="00221617"/>
    <w:rsid w:val="0022530C"/>
    <w:rsid w:val="00237431"/>
    <w:rsid w:val="00260FFF"/>
    <w:rsid w:val="0026408B"/>
    <w:rsid w:val="0027064B"/>
    <w:rsid w:val="002732B4"/>
    <w:rsid w:val="00273B2C"/>
    <w:rsid w:val="002841EB"/>
    <w:rsid w:val="002878A4"/>
    <w:rsid w:val="00294949"/>
    <w:rsid w:val="0029596E"/>
    <w:rsid w:val="002A057D"/>
    <w:rsid w:val="002A2FB5"/>
    <w:rsid w:val="002A6C8E"/>
    <w:rsid w:val="002A7315"/>
    <w:rsid w:val="002B0A14"/>
    <w:rsid w:val="002B61E4"/>
    <w:rsid w:val="002B6CE7"/>
    <w:rsid w:val="002C7AB1"/>
    <w:rsid w:val="002D018D"/>
    <w:rsid w:val="002D560C"/>
    <w:rsid w:val="002E025E"/>
    <w:rsid w:val="002E7C16"/>
    <w:rsid w:val="002F0F6B"/>
    <w:rsid w:val="002F7FF0"/>
    <w:rsid w:val="003008FE"/>
    <w:rsid w:val="003040E9"/>
    <w:rsid w:val="00304B66"/>
    <w:rsid w:val="00305139"/>
    <w:rsid w:val="00305E6C"/>
    <w:rsid w:val="003074D5"/>
    <w:rsid w:val="00312E03"/>
    <w:rsid w:val="00315586"/>
    <w:rsid w:val="00316E05"/>
    <w:rsid w:val="00324D5B"/>
    <w:rsid w:val="003358CE"/>
    <w:rsid w:val="00336F94"/>
    <w:rsid w:val="003404C0"/>
    <w:rsid w:val="003451D6"/>
    <w:rsid w:val="003528EA"/>
    <w:rsid w:val="00353757"/>
    <w:rsid w:val="00355581"/>
    <w:rsid w:val="00365CE0"/>
    <w:rsid w:val="00367CC9"/>
    <w:rsid w:val="00371AD8"/>
    <w:rsid w:val="00371BAB"/>
    <w:rsid w:val="00371F1D"/>
    <w:rsid w:val="003724B0"/>
    <w:rsid w:val="003733B7"/>
    <w:rsid w:val="00373B22"/>
    <w:rsid w:val="00373F5A"/>
    <w:rsid w:val="00382069"/>
    <w:rsid w:val="0039282F"/>
    <w:rsid w:val="00394CA7"/>
    <w:rsid w:val="00395A25"/>
    <w:rsid w:val="003B1350"/>
    <w:rsid w:val="003B592C"/>
    <w:rsid w:val="003C53BB"/>
    <w:rsid w:val="003D222F"/>
    <w:rsid w:val="003D2557"/>
    <w:rsid w:val="003D386C"/>
    <w:rsid w:val="003D74F7"/>
    <w:rsid w:val="003E76A5"/>
    <w:rsid w:val="003E77B8"/>
    <w:rsid w:val="003F0451"/>
    <w:rsid w:val="003F27C7"/>
    <w:rsid w:val="003F4CFE"/>
    <w:rsid w:val="003F7461"/>
    <w:rsid w:val="003F79A7"/>
    <w:rsid w:val="00400369"/>
    <w:rsid w:val="00402B41"/>
    <w:rsid w:val="00405FAC"/>
    <w:rsid w:val="004101BB"/>
    <w:rsid w:val="00410A18"/>
    <w:rsid w:val="00410DA3"/>
    <w:rsid w:val="00420DC3"/>
    <w:rsid w:val="00424217"/>
    <w:rsid w:val="00424783"/>
    <w:rsid w:val="00425CCA"/>
    <w:rsid w:val="00430213"/>
    <w:rsid w:val="0043090B"/>
    <w:rsid w:val="0043143E"/>
    <w:rsid w:val="00436BA4"/>
    <w:rsid w:val="004436F1"/>
    <w:rsid w:val="004440F1"/>
    <w:rsid w:val="00444EA9"/>
    <w:rsid w:val="00445F9C"/>
    <w:rsid w:val="00446370"/>
    <w:rsid w:val="004475A2"/>
    <w:rsid w:val="00447EFC"/>
    <w:rsid w:val="00450CF7"/>
    <w:rsid w:val="00451B93"/>
    <w:rsid w:val="00453248"/>
    <w:rsid w:val="00454F95"/>
    <w:rsid w:val="00455860"/>
    <w:rsid w:val="0045641E"/>
    <w:rsid w:val="004732C6"/>
    <w:rsid w:val="0047594E"/>
    <w:rsid w:val="00484FA7"/>
    <w:rsid w:val="0049192F"/>
    <w:rsid w:val="0049360C"/>
    <w:rsid w:val="00493B86"/>
    <w:rsid w:val="0049436E"/>
    <w:rsid w:val="004A634B"/>
    <w:rsid w:val="004A6412"/>
    <w:rsid w:val="004A6884"/>
    <w:rsid w:val="004B4D99"/>
    <w:rsid w:val="004C7892"/>
    <w:rsid w:val="004D4197"/>
    <w:rsid w:val="004E1E53"/>
    <w:rsid w:val="004E2A25"/>
    <w:rsid w:val="004E7A70"/>
    <w:rsid w:val="004E7B84"/>
    <w:rsid w:val="004F1434"/>
    <w:rsid w:val="004F14EA"/>
    <w:rsid w:val="004F3E5B"/>
    <w:rsid w:val="004F6403"/>
    <w:rsid w:val="005027AC"/>
    <w:rsid w:val="00503C7F"/>
    <w:rsid w:val="0050448E"/>
    <w:rsid w:val="00512F2C"/>
    <w:rsid w:val="0051589A"/>
    <w:rsid w:val="00516C8D"/>
    <w:rsid w:val="00521D55"/>
    <w:rsid w:val="005234DA"/>
    <w:rsid w:val="00527D2E"/>
    <w:rsid w:val="00536946"/>
    <w:rsid w:val="00537043"/>
    <w:rsid w:val="005419D0"/>
    <w:rsid w:val="005454C1"/>
    <w:rsid w:val="005479C0"/>
    <w:rsid w:val="00551D72"/>
    <w:rsid w:val="00555B8B"/>
    <w:rsid w:val="00556AFA"/>
    <w:rsid w:val="00560747"/>
    <w:rsid w:val="00561D6A"/>
    <w:rsid w:val="00565030"/>
    <w:rsid w:val="00572449"/>
    <w:rsid w:val="00573456"/>
    <w:rsid w:val="005760F8"/>
    <w:rsid w:val="00584B07"/>
    <w:rsid w:val="00587358"/>
    <w:rsid w:val="00596EC2"/>
    <w:rsid w:val="005A469C"/>
    <w:rsid w:val="005A611D"/>
    <w:rsid w:val="005B7F2A"/>
    <w:rsid w:val="005D11A9"/>
    <w:rsid w:val="005D7D70"/>
    <w:rsid w:val="005E2FD8"/>
    <w:rsid w:val="005F75C9"/>
    <w:rsid w:val="005F7EDC"/>
    <w:rsid w:val="00601576"/>
    <w:rsid w:val="00601EB1"/>
    <w:rsid w:val="006051E8"/>
    <w:rsid w:val="0060596C"/>
    <w:rsid w:val="006059FB"/>
    <w:rsid w:val="00611814"/>
    <w:rsid w:val="00621F89"/>
    <w:rsid w:val="00622E9E"/>
    <w:rsid w:val="006242B8"/>
    <w:rsid w:val="006307F4"/>
    <w:rsid w:val="00630D71"/>
    <w:rsid w:val="00635634"/>
    <w:rsid w:val="00637971"/>
    <w:rsid w:val="0064528E"/>
    <w:rsid w:val="00650532"/>
    <w:rsid w:val="006508CF"/>
    <w:rsid w:val="0065735F"/>
    <w:rsid w:val="00661C92"/>
    <w:rsid w:val="00671B3F"/>
    <w:rsid w:val="00672ACB"/>
    <w:rsid w:val="00676D00"/>
    <w:rsid w:val="00682490"/>
    <w:rsid w:val="00686427"/>
    <w:rsid w:val="006A5178"/>
    <w:rsid w:val="006B45D6"/>
    <w:rsid w:val="006B54EC"/>
    <w:rsid w:val="006C0D7C"/>
    <w:rsid w:val="006C5F6F"/>
    <w:rsid w:val="006C72AE"/>
    <w:rsid w:val="006C7EA6"/>
    <w:rsid w:val="006D12A3"/>
    <w:rsid w:val="006D2018"/>
    <w:rsid w:val="006D364D"/>
    <w:rsid w:val="006D42E9"/>
    <w:rsid w:val="006D439C"/>
    <w:rsid w:val="006D5481"/>
    <w:rsid w:val="006D71E3"/>
    <w:rsid w:val="006E0240"/>
    <w:rsid w:val="006E3C77"/>
    <w:rsid w:val="006E503B"/>
    <w:rsid w:val="006E6CA9"/>
    <w:rsid w:val="006F145A"/>
    <w:rsid w:val="006F2E14"/>
    <w:rsid w:val="00702372"/>
    <w:rsid w:val="00703978"/>
    <w:rsid w:val="00704334"/>
    <w:rsid w:val="007061DA"/>
    <w:rsid w:val="00710D9D"/>
    <w:rsid w:val="007135DC"/>
    <w:rsid w:val="00720540"/>
    <w:rsid w:val="00724728"/>
    <w:rsid w:val="0072489C"/>
    <w:rsid w:val="00727E4F"/>
    <w:rsid w:val="0073115D"/>
    <w:rsid w:val="00733B03"/>
    <w:rsid w:val="00740D57"/>
    <w:rsid w:val="00743D16"/>
    <w:rsid w:val="007442B0"/>
    <w:rsid w:val="007452CC"/>
    <w:rsid w:val="0074701E"/>
    <w:rsid w:val="00750A9A"/>
    <w:rsid w:val="00754E9B"/>
    <w:rsid w:val="00755A56"/>
    <w:rsid w:val="00755FB4"/>
    <w:rsid w:val="00764D8C"/>
    <w:rsid w:val="00776515"/>
    <w:rsid w:val="007804E1"/>
    <w:rsid w:val="0079193F"/>
    <w:rsid w:val="00791D5E"/>
    <w:rsid w:val="00795408"/>
    <w:rsid w:val="007970D2"/>
    <w:rsid w:val="007A12B8"/>
    <w:rsid w:val="007A3E78"/>
    <w:rsid w:val="007A4950"/>
    <w:rsid w:val="007A6579"/>
    <w:rsid w:val="007B14C8"/>
    <w:rsid w:val="007B799C"/>
    <w:rsid w:val="007D3E52"/>
    <w:rsid w:val="007D5143"/>
    <w:rsid w:val="007D5DC4"/>
    <w:rsid w:val="007E13B8"/>
    <w:rsid w:val="007E3D13"/>
    <w:rsid w:val="007F5FB6"/>
    <w:rsid w:val="00801032"/>
    <w:rsid w:val="00807046"/>
    <w:rsid w:val="0081448E"/>
    <w:rsid w:val="008222AD"/>
    <w:rsid w:val="00822F0D"/>
    <w:rsid w:val="008233C4"/>
    <w:rsid w:val="008240FD"/>
    <w:rsid w:val="00826791"/>
    <w:rsid w:val="00831D3F"/>
    <w:rsid w:val="0083264A"/>
    <w:rsid w:val="0083317C"/>
    <w:rsid w:val="00835921"/>
    <w:rsid w:val="00836C74"/>
    <w:rsid w:val="00841D2C"/>
    <w:rsid w:val="00842682"/>
    <w:rsid w:val="008475E4"/>
    <w:rsid w:val="008476FC"/>
    <w:rsid w:val="00850FF5"/>
    <w:rsid w:val="00851E51"/>
    <w:rsid w:val="00855D03"/>
    <w:rsid w:val="008561C7"/>
    <w:rsid w:val="008578E6"/>
    <w:rsid w:val="00857AB4"/>
    <w:rsid w:val="00863FC2"/>
    <w:rsid w:val="0086507C"/>
    <w:rsid w:val="00866357"/>
    <w:rsid w:val="00886666"/>
    <w:rsid w:val="008905D1"/>
    <w:rsid w:val="00890927"/>
    <w:rsid w:val="00892693"/>
    <w:rsid w:val="00893F2A"/>
    <w:rsid w:val="0089429D"/>
    <w:rsid w:val="008A1C34"/>
    <w:rsid w:val="008A2E83"/>
    <w:rsid w:val="008A4EF5"/>
    <w:rsid w:val="008A5CF2"/>
    <w:rsid w:val="008B10B6"/>
    <w:rsid w:val="008B1C8F"/>
    <w:rsid w:val="008B2238"/>
    <w:rsid w:val="008C60E4"/>
    <w:rsid w:val="008D005F"/>
    <w:rsid w:val="008D21E6"/>
    <w:rsid w:val="008E0BE3"/>
    <w:rsid w:val="008E0CD9"/>
    <w:rsid w:val="008E1FBD"/>
    <w:rsid w:val="008F15EF"/>
    <w:rsid w:val="008F52E3"/>
    <w:rsid w:val="008F5FD4"/>
    <w:rsid w:val="008F625D"/>
    <w:rsid w:val="00901CD8"/>
    <w:rsid w:val="00910383"/>
    <w:rsid w:val="009129EB"/>
    <w:rsid w:val="00913717"/>
    <w:rsid w:val="00915C84"/>
    <w:rsid w:val="00921277"/>
    <w:rsid w:val="00924176"/>
    <w:rsid w:val="00924716"/>
    <w:rsid w:val="009279DC"/>
    <w:rsid w:val="00930BAA"/>
    <w:rsid w:val="00932A96"/>
    <w:rsid w:val="00943A0A"/>
    <w:rsid w:val="00945E16"/>
    <w:rsid w:val="009465D4"/>
    <w:rsid w:val="009509C6"/>
    <w:rsid w:val="009520F2"/>
    <w:rsid w:val="00960241"/>
    <w:rsid w:val="009626E5"/>
    <w:rsid w:val="00965171"/>
    <w:rsid w:val="00977911"/>
    <w:rsid w:val="00982502"/>
    <w:rsid w:val="009842F6"/>
    <w:rsid w:val="009845D8"/>
    <w:rsid w:val="009869C4"/>
    <w:rsid w:val="00990E31"/>
    <w:rsid w:val="009912C0"/>
    <w:rsid w:val="00993BC6"/>
    <w:rsid w:val="00995723"/>
    <w:rsid w:val="009A1F66"/>
    <w:rsid w:val="009A256D"/>
    <w:rsid w:val="009A483C"/>
    <w:rsid w:val="009A6022"/>
    <w:rsid w:val="009B19F6"/>
    <w:rsid w:val="009B6D81"/>
    <w:rsid w:val="009C21F8"/>
    <w:rsid w:val="009C3BA3"/>
    <w:rsid w:val="009C49C5"/>
    <w:rsid w:val="009D2970"/>
    <w:rsid w:val="009D3088"/>
    <w:rsid w:val="009D443A"/>
    <w:rsid w:val="009D4DE2"/>
    <w:rsid w:val="009E04BA"/>
    <w:rsid w:val="009E214A"/>
    <w:rsid w:val="009E39CB"/>
    <w:rsid w:val="009E3A7E"/>
    <w:rsid w:val="009E779D"/>
    <w:rsid w:val="009E7B02"/>
    <w:rsid w:val="009F08C0"/>
    <w:rsid w:val="009F4E80"/>
    <w:rsid w:val="009F58DC"/>
    <w:rsid w:val="009F7BFF"/>
    <w:rsid w:val="00A11E85"/>
    <w:rsid w:val="00A15149"/>
    <w:rsid w:val="00A1753D"/>
    <w:rsid w:val="00A207E4"/>
    <w:rsid w:val="00A20A23"/>
    <w:rsid w:val="00A4016B"/>
    <w:rsid w:val="00A4184B"/>
    <w:rsid w:val="00A45E43"/>
    <w:rsid w:val="00A56A78"/>
    <w:rsid w:val="00A6144D"/>
    <w:rsid w:val="00A64F0D"/>
    <w:rsid w:val="00A65AD8"/>
    <w:rsid w:val="00A67579"/>
    <w:rsid w:val="00A70676"/>
    <w:rsid w:val="00A73358"/>
    <w:rsid w:val="00A76476"/>
    <w:rsid w:val="00A8418F"/>
    <w:rsid w:val="00A84900"/>
    <w:rsid w:val="00A85BF2"/>
    <w:rsid w:val="00A86355"/>
    <w:rsid w:val="00A92F24"/>
    <w:rsid w:val="00A94055"/>
    <w:rsid w:val="00AA7DDA"/>
    <w:rsid w:val="00AB25AF"/>
    <w:rsid w:val="00AB5F1D"/>
    <w:rsid w:val="00AB60FC"/>
    <w:rsid w:val="00AB68FA"/>
    <w:rsid w:val="00AD0AC2"/>
    <w:rsid w:val="00AD0DBF"/>
    <w:rsid w:val="00AD1DAF"/>
    <w:rsid w:val="00AD38F7"/>
    <w:rsid w:val="00AD5B61"/>
    <w:rsid w:val="00AD6921"/>
    <w:rsid w:val="00AD7A8D"/>
    <w:rsid w:val="00AE2007"/>
    <w:rsid w:val="00AE3E2E"/>
    <w:rsid w:val="00AF1EEE"/>
    <w:rsid w:val="00AF37F9"/>
    <w:rsid w:val="00AF5C03"/>
    <w:rsid w:val="00B001C4"/>
    <w:rsid w:val="00B05D41"/>
    <w:rsid w:val="00B14FF2"/>
    <w:rsid w:val="00B176F4"/>
    <w:rsid w:val="00B2118B"/>
    <w:rsid w:val="00B33201"/>
    <w:rsid w:val="00B41CBF"/>
    <w:rsid w:val="00B63BED"/>
    <w:rsid w:val="00B64057"/>
    <w:rsid w:val="00B66D88"/>
    <w:rsid w:val="00B66F1C"/>
    <w:rsid w:val="00B7153C"/>
    <w:rsid w:val="00B75E54"/>
    <w:rsid w:val="00B76DE4"/>
    <w:rsid w:val="00BA02A8"/>
    <w:rsid w:val="00BA60C4"/>
    <w:rsid w:val="00BB5646"/>
    <w:rsid w:val="00BB7CF7"/>
    <w:rsid w:val="00BC1553"/>
    <w:rsid w:val="00BC191A"/>
    <w:rsid w:val="00BD1012"/>
    <w:rsid w:val="00BD6953"/>
    <w:rsid w:val="00BD70ED"/>
    <w:rsid w:val="00BE3660"/>
    <w:rsid w:val="00BE4100"/>
    <w:rsid w:val="00BE53E3"/>
    <w:rsid w:val="00BE7558"/>
    <w:rsid w:val="00BF39BE"/>
    <w:rsid w:val="00C01DB3"/>
    <w:rsid w:val="00C04C40"/>
    <w:rsid w:val="00C05544"/>
    <w:rsid w:val="00C13FA6"/>
    <w:rsid w:val="00C14A54"/>
    <w:rsid w:val="00C15D06"/>
    <w:rsid w:val="00C16EDC"/>
    <w:rsid w:val="00C247AA"/>
    <w:rsid w:val="00C25BD2"/>
    <w:rsid w:val="00C36342"/>
    <w:rsid w:val="00C37486"/>
    <w:rsid w:val="00C47813"/>
    <w:rsid w:val="00C6255C"/>
    <w:rsid w:val="00C65644"/>
    <w:rsid w:val="00C70F90"/>
    <w:rsid w:val="00C72010"/>
    <w:rsid w:val="00C73F61"/>
    <w:rsid w:val="00C74A8E"/>
    <w:rsid w:val="00C75314"/>
    <w:rsid w:val="00C753D1"/>
    <w:rsid w:val="00C76172"/>
    <w:rsid w:val="00C76268"/>
    <w:rsid w:val="00C810D4"/>
    <w:rsid w:val="00C8209F"/>
    <w:rsid w:val="00C847A6"/>
    <w:rsid w:val="00C94CAE"/>
    <w:rsid w:val="00C963E6"/>
    <w:rsid w:val="00C97EA2"/>
    <w:rsid w:val="00CA291F"/>
    <w:rsid w:val="00CB22B3"/>
    <w:rsid w:val="00CB2CE7"/>
    <w:rsid w:val="00CB548F"/>
    <w:rsid w:val="00CB686A"/>
    <w:rsid w:val="00CD45ED"/>
    <w:rsid w:val="00CE2FDC"/>
    <w:rsid w:val="00CE32A1"/>
    <w:rsid w:val="00CE6A88"/>
    <w:rsid w:val="00CE7ACB"/>
    <w:rsid w:val="00CF17E0"/>
    <w:rsid w:val="00D00C87"/>
    <w:rsid w:val="00D05A15"/>
    <w:rsid w:val="00D13F94"/>
    <w:rsid w:val="00D17043"/>
    <w:rsid w:val="00D17174"/>
    <w:rsid w:val="00D20539"/>
    <w:rsid w:val="00D2068E"/>
    <w:rsid w:val="00D258AB"/>
    <w:rsid w:val="00D26F26"/>
    <w:rsid w:val="00D27F3C"/>
    <w:rsid w:val="00D322C8"/>
    <w:rsid w:val="00D40CC7"/>
    <w:rsid w:val="00D440E1"/>
    <w:rsid w:val="00D617EB"/>
    <w:rsid w:val="00D632B2"/>
    <w:rsid w:val="00D6383A"/>
    <w:rsid w:val="00D66A82"/>
    <w:rsid w:val="00D71C9C"/>
    <w:rsid w:val="00D7254F"/>
    <w:rsid w:val="00D75011"/>
    <w:rsid w:val="00D755AF"/>
    <w:rsid w:val="00D75A48"/>
    <w:rsid w:val="00D75C11"/>
    <w:rsid w:val="00D76268"/>
    <w:rsid w:val="00D770B1"/>
    <w:rsid w:val="00D8026F"/>
    <w:rsid w:val="00D819C6"/>
    <w:rsid w:val="00D85243"/>
    <w:rsid w:val="00D85787"/>
    <w:rsid w:val="00D90209"/>
    <w:rsid w:val="00D906D0"/>
    <w:rsid w:val="00D92E89"/>
    <w:rsid w:val="00D97E1C"/>
    <w:rsid w:val="00DA4EB0"/>
    <w:rsid w:val="00DA62B6"/>
    <w:rsid w:val="00DB5244"/>
    <w:rsid w:val="00DC6357"/>
    <w:rsid w:val="00DC79AC"/>
    <w:rsid w:val="00DD0861"/>
    <w:rsid w:val="00DD0A2F"/>
    <w:rsid w:val="00DE29E5"/>
    <w:rsid w:val="00DF1108"/>
    <w:rsid w:val="00DF1A96"/>
    <w:rsid w:val="00DF4EDB"/>
    <w:rsid w:val="00DF59D3"/>
    <w:rsid w:val="00E009AC"/>
    <w:rsid w:val="00E01A74"/>
    <w:rsid w:val="00E02CFE"/>
    <w:rsid w:val="00E02E9C"/>
    <w:rsid w:val="00E0363F"/>
    <w:rsid w:val="00E037CC"/>
    <w:rsid w:val="00E10538"/>
    <w:rsid w:val="00E20228"/>
    <w:rsid w:val="00E239F7"/>
    <w:rsid w:val="00E23EC8"/>
    <w:rsid w:val="00E2403B"/>
    <w:rsid w:val="00E24173"/>
    <w:rsid w:val="00E51254"/>
    <w:rsid w:val="00E5748A"/>
    <w:rsid w:val="00E60A34"/>
    <w:rsid w:val="00E62609"/>
    <w:rsid w:val="00E639B8"/>
    <w:rsid w:val="00E66081"/>
    <w:rsid w:val="00E66AD3"/>
    <w:rsid w:val="00E72F9B"/>
    <w:rsid w:val="00E777B2"/>
    <w:rsid w:val="00E8118D"/>
    <w:rsid w:val="00E83E4B"/>
    <w:rsid w:val="00E847D1"/>
    <w:rsid w:val="00E86FEA"/>
    <w:rsid w:val="00E87ADF"/>
    <w:rsid w:val="00E902BD"/>
    <w:rsid w:val="00E90784"/>
    <w:rsid w:val="00E943A1"/>
    <w:rsid w:val="00E94B2D"/>
    <w:rsid w:val="00E9704D"/>
    <w:rsid w:val="00E97CD8"/>
    <w:rsid w:val="00EA399F"/>
    <w:rsid w:val="00EB01B9"/>
    <w:rsid w:val="00EB49E2"/>
    <w:rsid w:val="00EC0A04"/>
    <w:rsid w:val="00EC41F1"/>
    <w:rsid w:val="00EC54BA"/>
    <w:rsid w:val="00EC7825"/>
    <w:rsid w:val="00ED283D"/>
    <w:rsid w:val="00ED3D88"/>
    <w:rsid w:val="00ED584D"/>
    <w:rsid w:val="00EE01B4"/>
    <w:rsid w:val="00EE2E25"/>
    <w:rsid w:val="00EE3573"/>
    <w:rsid w:val="00EE7BBB"/>
    <w:rsid w:val="00EF52B3"/>
    <w:rsid w:val="00F00CA6"/>
    <w:rsid w:val="00F019C3"/>
    <w:rsid w:val="00F01C8B"/>
    <w:rsid w:val="00F02032"/>
    <w:rsid w:val="00F03BF7"/>
    <w:rsid w:val="00F069D0"/>
    <w:rsid w:val="00F06A41"/>
    <w:rsid w:val="00F2071B"/>
    <w:rsid w:val="00F20943"/>
    <w:rsid w:val="00F23EF1"/>
    <w:rsid w:val="00F240F5"/>
    <w:rsid w:val="00F25ED4"/>
    <w:rsid w:val="00F31714"/>
    <w:rsid w:val="00F33CE3"/>
    <w:rsid w:val="00F33D81"/>
    <w:rsid w:val="00F43DD5"/>
    <w:rsid w:val="00F44F96"/>
    <w:rsid w:val="00F45C2B"/>
    <w:rsid w:val="00F4736D"/>
    <w:rsid w:val="00F559ED"/>
    <w:rsid w:val="00F5718C"/>
    <w:rsid w:val="00F572E9"/>
    <w:rsid w:val="00F60903"/>
    <w:rsid w:val="00F619F9"/>
    <w:rsid w:val="00F62369"/>
    <w:rsid w:val="00F668C4"/>
    <w:rsid w:val="00F762AE"/>
    <w:rsid w:val="00F76AFD"/>
    <w:rsid w:val="00F84733"/>
    <w:rsid w:val="00F92C99"/>
    <w:rsid w:val="00F92D79"/>
    <w:rsid w:val="00F954F0"/>
    <w:rsid w:val="00F97A9F"/>
    <w:rsid w:val="00FB0581"/>
    <w:rsid w:val="00FB2310"/>
    <w:rsid w:val="00FB32C3"/>
    <w:rsid w:val="00FB33D3"/>
    <w:rsid w:val="00FB60FD"/>
    <w:rsid w:val="00FC0735"/>
    <w:rsid w:val="00FC0C7F"/>
    <w:rsid w:val="00FC77A4"/>
    <w:rsid w:val="00FD0DC7"/>
    <w:rsid w:val="00FE0804"/>
    <w:rsid w:val="00FE2B31"/>
    <w:rsid w:val="00FE4BF7"/>
    <w:rsid w:val="00FF0637"/>
    <w:rsid w:val="00FF27B4"/>
    <w:rsid w:val="00FF46F8"/>
    <w:rsid w:val="00FF521E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C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CE0"/>
  </w:style>
  <w:style w:type="paragraph" w:styleId="a4">
    <w:name w:val="Balloon Text"/>
    <w:basedOn w:val="a"/>
    <w:link w:val="a5"/>
    <w:uiPriority w:val="99"/>
    <w:semiHidden/>
    <w:unhideWhenUsed/>
    <w:rsid w:val="0036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71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A94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C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CE0"/>
  </w:style>
  <w:style w:type="paragraph" w:styleId="a4">
    <w:name w:val="Balloon Text"/>
    <w:basedOn w:val="a"/>
    <w:link w:val="a5"/>
    <w:uiPriority w:val="99"/>
    <w:semiHidden/>
    <w:unhideWhenUsed/>
    <w:rsid w:val="0036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71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A9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134B-25A2-4C43-A131-B57C5F70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2016-05-14T20:09:00Z</cp:lastPrinted>
  <dcterms:created xsi:type="dcterms:W3CDTF">2016-05-15T20:45:00Z</dcterms:created>
  <dcterms:modified xsi:type="dcterms:W3CDTF">2016-05-15T21:02:00Z</dcterms:modified>
</cp:coreProperties>
</file>