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08"/>
        <w:gridCol w:w="1488"/>
      </w:tblGrid>
      <w:tr w:rsidR="002B34C4" w:rsidTr="00E701C1">
        <w:tc>
          <w:tcPr>
            <w:tcW w:w="1668" w:type="dxa"/>
          </w:tcPr>
          <w:p w:rsidR="002B34C4" w:rsidRDefault="00E701C1" w:rsidP="00E701C1">
            <w:r>
              <w:object w:dxaOrig="189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8pt" o:ole="">
                  <v:imagedata r:id="rId5" o:title=""/>
                </v:shape>
                <o:OLEObject Type="Embed" ProgID="PBrush" ShapeID="_x0000_i1025" DrawAspect="Content" ObjectID="_1579073970" r:id="rId6"/>
              </w:object>
            </w:r>
          </w:p>
        </w:tc>
        <w:tc>
          <w:tcPr>
            <w:tcW w:w="6308" w:type="dxa"/>
          </w:tcPr>
          <w:p w:rsidR="002B34C4" w:rsidRDefault="002B34C4" w:rsidP="00E701C1">
            <w:pPr>
              <w:jc w:val="center"/>
              <w:rPr>
                <w:noProof/>
                <w:color w:val="002060"/>
                <w:sz w:val="24"/>
                <w:szCs w:val="24"/>
                <w:lang w:val="en-US"/>
              </w:rPr>
            </w:pPr>
            <w:r>
              <w:rPr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-4445</wp:posOffset>
                  </wp:positionV>
                  <wp:extent cx="514985" cy="687705"/>
                  <wp:effectExtent l="19050" t="0" r="0" b="0"/>
                  <wp:wrapNone/>
                  <wp:docPr id="1" name="Рисунок 3" descr="http://www.sngcom.ru/pub/images/eafa5f41b52d4e2d677547e69d9ae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ngcom.ru/pub/images/eafa5f41b52d4e2d677547e69d9ae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34C4" w:rsidRDefault="002B34C4" w:rsidP="00E701C1">
            <w:pPr>
              <w:jc w:val="center"/>
              <w:rPr>
                <w:noProof/>
                <w:color w:val="002060"/>
                <w:sz w:val="24"/>
                <w:szCs w:val="24"/>
                <w:lang w:val="en-US"/>
              </w:rPr>
            </w:pPr>
          </w:p>
          <w:p w:rsidR="002B34C4" w:rsidRDefault="002B34C4" w:rsidP="00E701C1">
            <w:pPr>
              <w:jc w:val="center"/>
              <w:rPr>
                <w:noProof/>
                <w:color w:val="002060"/>
                <w:sz w:val="24"/>
                <w:szCs w:val="24"/>
                <w:lang w:val="en-US"/>
              </w:rPr>
            </w:pPr>
          </w:p>
          <w:p w:rsidR="002B34C4" w:rsidRDefault="002B34C4" w:rsidP="00E701C1">
            <w:pPr>
              <w:jc w:val="center"/>
              <w:rPr>
                <w:noProof/>
                <w:color w:val="002060"/>
                <w:sz w:val="24"/>
                <w:szCs w:val="24"/>
                <w:lang w:val="en-US"/>
              </w:rPr>
            </w:pPr>
          </w:p>
          <w:p w:rsidR="00271A3C" w:rsidRDefault="00271A3C" w:rsidP="00271A3C">
            <w:pPr>
              <w:jc w:val="center"/>
              <w:rPr>
                <w:noProof/>
                <w:color w:val="002060"/>
                <w:sz w:val="24"/>
                <w:szCs w:val="24"/>
              </w:rPr>
            </w:pPr>
            <w:r w:rsidRPr="002B34C4">
              <w:rPr>
                <w:noProof/>
                <w:color w:val="002060"/>
                <w:sz w:val="24"/>
                <w:szCs w:val="24"/>
              </w:rPr>
              <w:t>Інститут інформаційних технологій і засобів навчання</w:t>
            </w:r>
          </w:p>
          <w:p w:rsidR="00271A3C" w:rsidRDefault="00271A3C" w:rsidP="00271A3C">
            <w:pPr>
              <w:jc w:val="center"/>
              <w:rPr>
                <w:noProof/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t>НАПН України</w:t>
            </w:r>
          </w:p>
          <w:p w:rsidR="00271A3C" w:rsidRDefault="002B34C4" w:rsidP="00271A3C">
            <w:pPr>
              <w:jc w:val="center"/>
            </w:pPr>
            <w:r w:rsidRPr="002B34C4">
              <w:rPr>
                <w:noProof/>
                <w:color w:val="002060"/>
                <w:sz w:val="24"/>
                <w:szCs w:val="24"/>
              </w:rPr>
              <w:t xml:space="preserve">Інститут модернізації змісту освіти </w:t>
            </w:r>
          </w:p>
        </w:tc>
        <w:tc>
          <w:tcPr>
            <w:tcW w:w="1488" w:type="dxa"/>
          </w:tcPr>
          <w:p w:rsidR="00E50C00" w:rsidRDefault="00E701C1" w:rsidP="00E701C1">
            <w:pPr>
              <w:jc w:val="right"/>
            </w:pPr>
            <w:r w:rsidRPr="00E701C1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-70687</wp:posOffset>
                  </wp:positionH>
                  <wp:positionV relativeFrom="paragraph">
                    <wp:posOffset>-111507</wp:posOffset>
                  </wp:positionV>
                  <wp:extent cx="1218396" cy="655455"/>
                  <wp:effectExtent l="19050" t="0" r="635" b="0"/>
                  <wp:wrapNone/>
                  <wp:docPr id="8" name="Рисунок 3" descr="Інститут модернізації змісту осві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Інститут модернізації змісту осві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 l="21751" r="53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0C00" w:rsidRDefault="00E50C00" w:rsidP="00E50C00"/>
          <w:p w:rsidR="002B34C4" w:rsidRPr="00E50C00" w:rsidRDefault="00E50C00" w:rsidP="00E50C00">
            <w:pPr>
              <w:tabs>
                <w:tab w:val="left" w:pos="1125"/>
              </w:tabs>
            </w:pPr>
            <w:r>
              <w:tab/>
            </w:r>
          </w:p>
        </w:tc>
      </w:tr>
    </w:tbl>
    <w:p w:rsidR="002B34C4" w:rsidRPr="00E701C1" w:rsidRDefault="00E701C1" w:rsidP="002B34C4">
      <w:pPr>
        <w:jc w:val="center"/>
        <w:rPr>
          <w:rFonts w:ascii="Tahoma" w:eastAsia="Calibri" w:hAnsi="Tahoma" w:cs="Tahoma"/>
          <w:sz w:val="36"/>
          <w:szCs w:val="36"/>
        </w:rPr>
      </w:pPr>
      <w:r>
        <w:rPr>
          <w:b/>
          <w:sz w:val="28"/>
          <w:szCs w:val="28"/>
          <w:lang w:val="ru-RU"/>
        </w:rPr>
        <w:br w:type="textWrapping" w:clear="all"/>
      </w:r>
      <w:r w:rsidR="002B34C4" w:rsidRPr="00E701C1">
        <w:rPr>
          <w:rFonts w:ascii="Tahoma" w:eastAsia="Calibri" w:hAnsi="Tahoma" w:cs="Tahoma"/>
          <w:sz w:val="36"/>
          <w:szCs w:val="36"/>
        </w:rPr>
        <w:t>Всеукраїнський науково-практичний семінар</w:t>
      </w:r>
    </w:p>
    <w:p w:rsidR="00E701C1" w:rsidRPr="002B34C4" w:rsidRDefault="00E701C1" w:rsidP="00E701C1">
      <w:pPr>
        <w:jc w:val="center"/>
        <w:rPr>
          <w:rFonts w:ascii="Calibri" w:eastAsia="Calibri" w:hAnsi="Calibri" w:cs="Times New Roman"/>
          <w:b/>
          <w:color w:val="1F497D"/>
          <w:sz w:val="40"/>
          <w:szCs w:val="40"/>
        </w:rPr>
      </w:pPr>
      <w:r w:rsidRPr="002B34C4">
        <w:rPr>
          <w:rFonts w:ascii="Calibri" w:eastAsia="Calibri" w:hAnsi="Calibri" w:cs="Times New Roman"/>
          <w:b/>
          <w:color w:val="1F497D"/>
          <w:sz w:val="40"/>
          <w:szCs w:val="40"/>
        </w:rPr>
        <w:t>28 лютого  2018 р.</w:t>
      </w:r>
    </w:p>
    <w:p w:rsidR="005729FB" w:rsidRDefault="007A009F" w:rsidP="00FD13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7.25pt;height:79.5pt" fillcolor="#369" stroked="f">
            <v:shadow on="t" color="#b2b2b2" opacity="52429f" offset="3pt"/>
            <v:textpath style="font-family:&quot;Times New Roman&quot;;v-text-kern:t" trim="t" fitpath="t" string="ЦИФРОВА КОМПЕТЕНТНІСТЬ &#10;СУЧАСНОГО ВЧИТЕЛЯ &#10;НОВОЇ УКРАЇНСЬКОЇ ШКОЛИ"/>
          </v:shape>
        </w:pict>
      </w:r>
    </w:p>
    <w:p w:rsidR="002B34C4" w:rsidRDefault="002B34C4" w:rsidP="002B34C4">
      <w:pPr>
        <w:jc w:val="center"/>
        <w:rPr>
          <w:rFonts w:ascii="Times New Roman" w:hAnsi="Times New Roman"/>
          <w:b/>
          <w:color w:val="04617B" w:themeColor="text2"/>
          <w:sz w:val="36"/>
          <w:szCs w:val="36"/>
        </w:rPr>
      </w:pPr>
      <w:r w:rsidRPr="002D226B">
        <w:rPr>
          <w:rFonts w:ascii="Times New Roman" w:hAnsi="Times New Roman"/>
          <w:b/>
          <w:color w:val="04617B" w:themeColor="text2"/>
          <w:sz w:val="36"/>
          <w:szCs w:val="36"/>
        </w:rPr>
        <w:t>Інформаційний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2D226B" w:rsidRPr="002D226B" w:rsidTr="00272EC3">
        <w:tc>
          <w:tcPr>
            <w:tcW w:w="2518" w:type="dxa"/>
            <w:shd w:val="clear" w:color="auto" w:fill="D9D9D9" w:themeFill="background1" w:themeFillShade="D9"/>
          </w:tcPr>
          <w:p w:rsidR="002D226B" w:rsidRPr="005C5658" w:rsidRDefault="002D226B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58">
              <w:rPr>
                <w:rFonts w:ascii="Times New Roman" w:hAnsi="Times New Roman"/>
                <w:b/>
                <w:sz w:val="24"/>
                <w:szCs w:val="24"/>
              </w:rPr>
              <w:t>Робочі мови:</w:t>
            </w:r>
          </w:p>
          <w:p w:rsidR="002D226B" w:rsidRPr="005C5658" w:rsidRDefault="002D226B" w:rsidP="002B34C4">
            <w:pPr>
              <w:jc w:val="center"/>
              <w:rPr>
                <w:color w:val="04617B" w:themeColor="text2"/>
                <w:sz w:val="24"/>
                <w:szCs w:val="24"/>
                <w:lang w:val="en-US"/>
              </w:rPr>
            </w:pPr>
          </w:p>
        </w:tc>
        <w:tc>
          <w:tcPr>
            <w:tcW w:w="7337" w:type="dxa"/>
          </w:tcPr>
          <w:p w:rsidR="002D226B" w:rsidRPr="003B45B6" w:rsidRDefault="0039479A" w:rsidP="002D2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45B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D226B" w:rsidRPr="003B45B6">
              <w:rPr>
                <w:rFonts w:ascii="Times New Roman" w:hAnsi="Times New Roman"/>
                <w:b/>
                <w:sz w:val="24"/>
                <w:szCs w:val="24"/>
              </w:rPr>
              <w:t>країнська</w:t>
            </w:r>
          </w:p>
          <w:p w:rsidR="002D226B" w:rsidRPr="003B45B6" w:rsidRDefault="002D226B" w:rsidP="002B34C4">
            <w:pPr>
              <w:jc w:val="center"/>
              <w:rPr>
                <w:color w:val="04617B" w:themeColor="text2"/>
                <w:sz w:val="24"/>
                <w:szCs w:val="24"/>
              </w:rPr>
            </w:pPr>
          </w:p>
        </w:tc>
      </w:tr>
      <w:tr w:rsidR="002D226B" w:rsidRPr="002D226B" w:rsidTr="00272EC3">
        <w:tc>
          <w:tcPr>
            <w:tcW w:w="2518" w:type="dxa"/>
            <w:shd w:val="clear" w:color="auto" w:fill="D9D9D9" w:themeFill="background1" w:themeFillShade="D9"/>
          </w:tcPr>
          <w:p w:rsidR="002D226B" w:rsidRPr="005C5658" w:rsidRDefault="002D226B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58">
              <w:rPr>
                <w:rFonts w:ascii="Times New Roman" w:hAnsi="Times New Roman"/>
                <w:b/>
                <w:sz w:val="24"/>
                <w:szCs w:val="24"/>
              </w:rPr>
              <w:t>Місце проведення:</w:t>
            </w:r>
          </w:p>
          <w:p w:rsidR="002D226B" w:rsidRPr="005C5658" w:rsidRDefault="002D226B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37" w:type="dxa"/>
          </w:tcPr>
          <w:p w:rsidR="002D226B" w:rsidRPr="003B45B6" w:rsidRDefault="002D226B" w:rsidP="002D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:rsidR="002D226B" w:rsidRPr="003B45B6" w:rsidRDefault="002D226B" w:rsidP="002D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</w:rPr>
              <w:t>9, вул. М.Берлинського,  м. Київ, Україна</w:t>
            </w:r>
          </w:p>
        </w:tc>
      </w:tr>
      <w:tr w:rsidR="002D226B" w:rsidRPr="002D226B" w:rsidTr="00272EC3">
        <w:tc>
          <w:tcPr>
            <w:tcW w:w="2518" w:type="dxa"/>
            <w:shd w:val="clear" w:color="auto" w:fill="D9D9D9" w:themeFill="background1" w:themeFillShade="D9"/>
          </w:tcPr>
          <w:p w:rsidR="002D226B" w:rsidRPr="005C5658" w:rsidRDefault="002D226B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58"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</w:p>
          <w:p w:rsidR="002D226B" w:rsidRPr="005C5658" w:rsidRDefault="002D226B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37" w:type="dxa"/>
          </w:tcPr>
          <w:p w:rsidR="002D226B" w:rsidRPr="003B45B6" w:rsidRDefault="005C5658" w:rsidP="002D2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D226B" w:rsidRPr="003B45B6">
              <w:rPr>
                <w:rFonts w:ascii="Times New Roman" w:hAnsi="Times New Roman" w:cs="Times New Roman"/>
                <w:b/>
                <w:sz w:val="24"/>
                <w:szCs w:val="24"/>
              </w:rPr>
              <w:t>одається</w:t>
            </w:r>
          </w:p>
        </w:tc>
      </w:tr>
      <w:tr w:rsidR="005C5658" w:rsidRPr="005C5658" w:rsidTr="00272EC3">
        <w:tc>
          <w:tcPr>
            <w:tcW w:w="2518" w:type="dxa"/>
            <w:shd w:val="clear" w:color="auto" w:fill="D9D9D9" w:themeFill="background1" w:themeFillShade="D9"/>
          </w:tcPr>
          <w:p w:rsidR="005C5658" w:rsidRPr="005C5658" w:rsidRDefault="005C5658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58">
              <w:rPr>
                <w:rFonts w:ascii="Times New Roman" w:hAnsi="Times New Roman"/>
                <w:b/>
                <w:sz w:val="24"/>
                <w:szCs w:val="24"/>
              </w:rPr>
              <w:t>Важливі дати</w:t>
            </w:r>
          </w:p>
          <w:p w:rsidR="00EC3546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658" w:rsidRPr="00F235F4" w:rsidRDefault="005C5658" w:rsidP="002D226B">
            <w:pPr>
              <w:jc w:val="both"/>
              <w:rPr>
                <w:rFonts w:ascii="Times New Roman" w:hAnsi="Times New Roman"/>
                <w:b/>
                <w:color w:val="073763" w:themeColor="accent1" w:themeShade="80"/>
                <w:sz w:val="24"/>
                <w:szCs w:val="24"/>
              </w:rPr>
            </w:pPr>
            <w:r w:rsidRPr="00F235F4">
              <w:rPr>
                <w:rFonts w:ascii="Times New Roman" w:hAnsi="Times New Roman"/>
                <w:b/>
                <w:color w:val="073763" w:themeColor="accent1" w:themeShade="80"/>
                <w:sz w:val="24"/>
                <w:szCs w:val="24"/>
              </w:rPr>
              <w:t>5-23 лютого</w:t>
            </w:r>
            <w:r w:rsidR="00EC3546" w:rsidRPr="00F235F4">
              <w:rPr>
                <w:rFonts w:ascii="Times New Roman" w:hAnsi="Times New Roman"/>
                <w:b/>
                <w:color w:val="073763" w:themeColor="accent1" w:themeShade="80"/>
                <w:sz w:val="24"/>
                <w:szCs w:val="24"/>
              </w:rPr>
              <w:t xml:space="preserve"> 2018 р.</w:t>
            </w:r>
          </w:p>
          <w:p w:rsidR="005C5658" w:rsidRDefault="005C5658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546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546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546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546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546" w:rsidRPr="00F235F4" w:rsidRDefault="00EC3546" w:rsidP="002D226B">
            <w:pPr>
              <w:jc w:val="both"/>
              <w:rPr>
                <w:rFonts w:ascii="Times New Roman" w:hAnsi="Times New Roman"/>
                <w:b/>
                <w:color w:val="073763" w:themeColor="accent1" w:themeShade="80"/>
                <w:sz w:val="24"/>
                <w:szCs w:val="24"/>
              </w:rPr>
            </w:pPr>
            <w:r w:rsidRPr="00F235F4">
              <w:rPr>
                <w:rFonts w:ascii="Times New Roman" w:hAnsi="Times New Roman"/>
                <w:b/>
                <w:color w:val="073763" w:themeColor="accent1" w:themeShade="80"/>
                <w:sz w:val="24"/>
                <w:szCs w:val="24"/>
              </w:rPr>
              <w:t>28 лютого 2018 р.</w:t>
            </w:r>
          </w:p>
          <w:p w:rsidR="00EC3546" w:rsidRPr="005C5658" w:rsidRDefault="00EC3546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5C5658" w:rsidRPr="003B45B6" w:rsidRDefault="005C5658" w:rsidP="002D2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EC3" w:rsidRPr="003B45B6" w:rsidRDefault="00272EC3" w:rsidP="00272EC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272EC3" w:rsidRPr="003B45B6" w:rsidRDefault="005C5658" w:rsidP="00272E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45B6">
              <w:t xml:space="preserve">Реєстрація </w:t>
            </w:r>
            <w:r w:rsidR="00272EC3" w:rsidRPr="003B45B6">
              <w:t>(</w:t>
            </w:r>
            <w:r w:rsidR="00FD13C0">
              <w:t xml:space="preserve">обов’язково, </w:t>
            </w:r>
            <w:r w:rsidR="00272EC3" w:rsidRPr="003B45B6">
              <w:t>зразок оформлення  подається нижче). Ім’я та прізвище подавати у давальному відмінку.</w:t>
            </w:r>
          </w:p>
          <w:p w:rsidR="00272EC3" w:rsidRPr="003B45B6" w:rsidRDefault="00272EC3" w:rsidP="00272E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45B6">
              <w:t>Тези (не обов’язково, зразок оформлення  подається нижче)</w:t>
            </w:r>
          </w:p>
          <w:p w:rsidR="00EC3546" w:rsidRPr="003B45B6" w:rsidRDefault="00272EC3" w:rsidP="00272E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B45B6">
              <w:t>Реєстраційна форма та тези</w:t>
            </w:r>
            <w:r w:rsidR="00357BF7" w:rsidRPr="003B45B6">
              <w:t xml:space="preserve"> відсила</w:t>
            </w:r>
            <w:r w:rsidR="00FD13C0">
              <w:t>ю</w:t>
            </w:r>
            <w:r w:rsidR="00357BF7" w:rsidRPr="003B45B6">
              <w:t xml:space="preserve">ться </w:t>
            </w:r>
            <w:r w:rsidR="005C5658" w:rsidRPr="003B45B6">
              <w:t xml:space="preserve">на адресу </w:t>
            </w:r>
            <w:hyperlink r:id="rId10" w:history="1">
              <w:r w:rsidR="005C5658" w:rsidRPr="003B45B6">
                <w:rPr>
                  <w:rStyle w:val="a5"/>
                </w:rPr>
                <w:t>comparative.iitzn@gmail.com</w:t>
              </w:r>
            </w:hyperlink>
          </w:p>
          <w:p w:rsidR="00272EC3" w:rsidRPr="003B45B6" w:rsidRDefault="00FE5BCF" w:rsidP="00272EC3">
            <w:pPr>
              <w:pStyle w:val="a4"/>
              <w:shd w:val="clear" w:color="auto" w:fill="FFFFFF"/>
              <w:spacing w:line="232" w:lineRule="atLeast"/>
              <w:rPr>
                <w:b/>
              </w:rPr>
            </w:pPr>
            <w:r w:rsidRPr="003B45B6">
              <w:rPr>
                <w:b/>
              </w:rPr>
              <w:t>П</w:t>
            </w:r>
            <w:r w:rsidR="00FD13C0">
              <w:rPr>
                <w:b/>
              </w:rPr>
              <w:t>роведення</w:t>
            </w:r>
            <w:r w:rsidRPr="003B45B6">
              <w:rPr>
                <w:b/>
              </w:rPr>
              <w:t xml:space="preserve"> семінару</w:t>
            </w:r>
            <w:r w:rsidR="00FD13C0">
              <w:rPr>
                <w:b/>
              </w:rPr>
              <w:t>.</w:t>
            </w:r>
          </w:p>
          <w:p w:rsidR="00272EC3" w:rsidRPr="003B45B6" w:rsidRDefault="00272EC3" w:rsidP="00272EC3">
            <w:pPr>
              <w:pStyle w:val="a4"/>
              <w:shd w:val="clear" w:color="auto" w:fill="FFFFFF"/>
              <w:spacing w:line="232" w:lineRule="atLeast"/>
              <w:rPr>
                <w:b/>
                <w:color w:val="073763" w:themeColor="accent1" w:themeShade="80"/>
              </w:rPr>
            </w:pPr>
            <w:r w:rsidRPr="003B45B6">
              <w:rPr>
                <w:b/>
              </w:rPr>
              <w:t>За результатами семінару планується видання</w:t>
            </w:r>
            <w:r w:rsidRPr="003B45B6">
              <w:rPr>
                <w:b/>
                <w:color w:val="073763" w:themeColor="accent1" w:themeShade="80"/>
              </w:rPr>
              <w:t xml:space="preserve"> збірника тез</w:t>
            </w:r>
            <w:r w:rsidR="00FD13C0">
              <w:rPr>
                <w:b/>
                <w:color w:val="073763" w:themeColor="accent1" w:themeShade="80"/>
              </w:rPr>
              <w:t>.</w:t>
            </w:r>
          </w:p>
          <w:p w:rsidR="00272EC3" w:rsidRPr="003B45B6" w:rsidRDefault="00272EC3" w:rsidP="00272EC3">
            <w:pPr>
              <w:pStyle w:val="a4"/>
              <w:shd w:val="clear" w:color="auto" w:fill="FFFFFF"/>
              <w:spacing w:line="232" w:lineRule="atLeast"/>
              <w:rPr>
                <w:b/>
                <w:color w:val="073763" w:themeColor="accent1" w:themeShade="80"/>
              </w:rPr>
            </w:pPr>
            <w:r w:rsidRPr="003B45B6">
              <w:rPr>
                <w:b/>
              </w:rPr>
              <w:t xml:space="preserve">Всім учасникам семінару видаються </w:t>
            </w:r>
            <w:r w:rsidRPr="003B45B6">
              <w:rPr>
                <w:b/>
                <w:color w:val="073763" w:themeColor="accent1" w:themeShade="80"/>
              </w:rPr>
              <w:t>сертифікати</w:t>
            </w:r>
            <w:r w:rsidRPr="003B45B6">
              <w:rPr>
                <w:b/>
              </w:rPr>
              <w:t>.</w:t>
            </w:r>
          </w:p>
          <w:p w:rsidR="00EC3546" w:rsidRPr="003B45B6" w:rsidRDefault="00EC3546" w:rsidP="00EC3546">
            <w:pPr>
              <w:pStyle w:val="a4"/>
              <w:shd w:val="clear" w:color="auto" w:fill="FFFFFF"/>
              <w:spacing w:line="232" w:lineRule="atLeast"/>
              <w:rPr>
                <w:b/>
                <w:color w:val="FF0000"/>
              </w:rPr>
            </w:pPr>
            <w:r w:rsidRPr="003B45B6">
              <w:rPr>
                <w:b/>
                <w:color w:val="073763" w:themeColor="accent1" w:themeShade="80"/>
              </w:rPr>
              <w:t>Участь у семінарі</w:t>
            </w:r>
            <w:r w:rsidR="00B72CA2">
              <w:rPr>
                <w:b/>
                <w:color w:val="073763" w:themeColor="accent1" w:themeShade="80"/>
              </w:rPr>
              <w:t xml:space="preserve"> </w:t>
            </w:r>
            <w:r w:rsidRPr="003B45B6">
              <w:rPr>
                <w:b/>
                <w:color w:val="FF0000"/>
              </w:rPr>
              <w:t>БЕЗКОШТОВНА</w:t>
            </w:r>
          </w:p>
          <w:p w:rsidR="00272EC3" w:rsidRPr="003B45B6" w:rsidRDefault="00272EC3" w:rsidP="00EC3546">
            <w:pPr>
              <w:pStyle w:val="a4"/>
              <w:shd w:val="clear" w:color="auto" w:fill="FFFFFF"/>
              <w:spacing w:line="232" w:lineRule="atLeast"/>
              <w:rPr>
                <w:b/>
                <w:color w:val="04617B" w:themeColor="text2"/>
              </w:rPr>
            </w:pPr>
          </w:p>
        </w:tc>
      </w:tr>
      <w:tr w:rsidR="0039479A" w:rsidRPr="005C5658" w:rsidTr="00272EC3">
        <w:tc>
          <w:tcPr>
            <w:tcW w:w="2518" w:type="dxa"/>
            <w:shd w:val="clear" w:color="auto" w:fill="D9D9D9" w:themeFill="background1" w:themeFillShade="D9"/>
          </w:tcPr>
          <w:p w:rsidR="0039479A" w:rsidRPr="005C5658" w:rsidRDefault="0039479A" w:rsidP="002D2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Контакти </w:t>
            </w:r>
            <w:r w:rsidR="00504F2A">
              <w:rPr>
                <w:rFonts w:ascii="Times New Roman" w:hAnsi="Times New Roman"/>
                <w:b/>
                <w:sz w:val="24"/>
                <w:szCs w:val="24"/>
              </w:rPr>
              <w:t>для довідок</w:t>
            </w:r>
          </w:p>
        </w:tc>
        <w:tc>
          <w:tcPr>
            <w:tcW w:w="7337" w:type="dxa"/>
          </w:tcPr>
          <w:p w:rsidR="0039479A" w:rsidRDefault="00504F2A" w:rsidP="002D226B">
            <w:pPr>
              <w:jc w:val="both"/>
              <w:rPr>
                <w:rStyle w:val="a7"/>
                <w:color w:val="666666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Тел.(044)440-47-03,</w:t>
            </w:r>
            <w:hyperlink r:id="rId11" w:history="1">
              <w:r w:rsidRPr="005C5658">
                <w:rPr>
                  <w:rStyle w:val="a5"/>
                  <w:sz w:val="24"/>
                  <w:szCs w:val="24"/>
                </w:rPr>
                <w:t>comparative.iitzn@gmail.com</w:t>
              </w:r>
            </w:hyperlink>
          </w:p>
          <w:p w:rsidR="00504F2A" w:rsidRPr="005C5658" w:rsidRDefault="00504F2A" w:rsidP="002D2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26B" w:rsidRDefault="002D226B" w:rsidP="002D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A009F" w:rsidRDefault="007A009F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09F" w:rsidRDefault="007A009F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009F" w:rsidRDefault="007A009F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BF7" w:rsidRDefault="00357BF7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Зразок реєстраційної форми</w:t>
      </w:r>
    </w:p>
    <w:p w:rsidR="00357BF7" w:rsidRDefault="00357BF7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357BF7" w:rsidTr="00357BF7">
        <w:tc>
          <w:tcPr>
            <w:tcW w:w="3227" w:type="dxa"/>
            <w:shd w:val="clear" w:color="auto" w:fill="D9D9D9" w:themeFill="background1" w:themeFillShade="D9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  <w:r w:rsidRPr="00357BF7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 xml:space="preserve">Прізвище, ім’я </w:t>
            </w:r>
            <w:r w:rsidR="00B72CA2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 xml:space="preserve">та </w:t>
            </w:r>
            <w:r w:rsidRPr="00357BF7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>по батькові (у давальному відмінку)</w:t>
            </w:r>
          </w:p>
          <w:p w:rsidR="00357BF7" w:rsidRP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</w:p>
        </w:tc>
        <w:tc>
          <w:tcPr>
            <w:tcW w:w="6628" w:type="dxa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7BF7" w:rsidTr="00357BF7">
        <w:tc>
          <w:tcPr>
            <w:tcW w:w="3227" w:type="dxa"/>
            <w:shd w:val="clear" w:color="auto" w:fill="D9D9D9" w:themeFill="background1" w:themeFillShade="D9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  <w:r w:rsidRPr="00357BF7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>Місце роботи</w:t>
            </w:r>
          </w:p>
          <w:p w:rsidR="00357BF7" w:rsidRP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</w:p>
        </w:tc>
        <w:tc>
          <w:tcPr>
            <w:tcW w:w="6628" w:type="dxa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7BF7" w:rsidTr="00357BF7">
        <w:tc>
          <w:tcPr>
            <w:tcW w:w="3227" w:type="dxa"/>
            <w:shd w:val="clear" w:color="auto" w:fill="D9D9D9" w:themeFill="background1" w:themeFillShade="D9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  <w:r w:rsidRPr="00357BF7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 xml:space="preserve">Контактні дані (телефон, </w:t>
            </w:r>
            <w:r w:rsidR="00B72CA2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 xml:space="preserve">електронна </w:t>
            </w:r>
            <w:r w:rsidRPr="00357BF7"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  <w:t>пошта)</w:t>
            </w:r>
          </w:p>
          <w:p w:rsidR="00357BF7" w:rsidRP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color w:val="073763" w:themeColor="accent1" w:themeShade="80"/>
                <w:sz w:val="28"/>
                <w:szCs w:val="28"/>
                <w:lang w:eastAsia="uk-UA"/>
              </w:rPr>
            </w:pPr>
          </w:p>
        </w:tc>
        <w:tc>
          <w:tcPr>
            <w:tcW w:w="6628" w:type="dxa"/>
          </w:tcPr>
          <w:p w:rsidR="00357BF7" w:rsidRDefault="00357BF7" w:rsidP="00357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57BF7" w:rsidRDefault="00357BF7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479A" w:rsidRPr="0039479A" w:rsidRDefault="0039479A" w:rsidP="0039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79A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 оформлення тез</w:t>
      </w:r>
    </w:p>
    <w:p w:rsidR="0039479A" w:rsidRPr="002D226B" w:rsidRDefault="0039479A" w:rsidP="002D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2D226B" w:rsidRPr="002D226B" w:rsidTr="002D226B">
        <w:trPr>
          <w:trHeight w:val="3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26B" w:rsidRPr="002D226B" w:rsidRDefault="002D226B" w:rsidP="002D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ТЕЗ</w:t>
            </w:r>
          </w:p>
          <w:p w:rsidR="002D226B" w:rsidRPr="002D226B" w:rsidRDefault="002D226B" w:rsidP="002D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226B" w:rsidRPr="002D226B" w:rsidRDefault="002D226B" w:rsidP="002D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Ім’я</w:t>
            </w:r>
            <w:r w:rsidR="00FE5BCF" w:rsidRPr="00E11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прізвище </w:t>
            </w:r>
            <w:r w:rsidRPr="002D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автора</w:t>
            </w:r>
          </w:p>
          <w:p w:rsidR="002D226B" w:rsidRPr="002D226B" w:rsidRDefault="002D226B" w:rsidP="002D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Установа,</w:t>
            </w:r>
            <w:r w:rsidR="003B4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посада</w:t>
            </w:r>
            <w:r w:rsidR="00386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,</w:t>
            </w:r>
          </w:p>
          <w:p w:rsidR="002D226B" w:rsidRPr="002D226B" w:rsidRDefault="003B45B6" w:rsidP="002D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Електронна пошта</w:t>
            </w:r>
          </w:p>
          <w:p w:rsidR="00B72CA2" w:rsidRDefault="00B72CA2" w:rsidP="00F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FE5BCF" w:rsidRPr="002D226B" w:rsidRDefault="00FE5BCF" w:rsidP="00F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Ключові слова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2D2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за необхідності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):  (максимум 6 слів)</w:t>
            </w:r>
          </w:p>
          <w:p w:rsidR="002D226B" w:rsidRPr="002D226B" w:rsidRDefault="002D226B" w:rsidP="002D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D226B" w:rsidRDefault="002D226B" w:rsidP="002D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D2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Текст</w:t>
            </w:r>
          </w:p>
          <w:p w:rsidR="00B72CA2" w:rsidRPr="002D226B" w:rsidRDefault="00B72CA2" w:rsidP="002D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E5BCF" w:rsidRPr="00E119AE" w:rsidRDefault="00FE5BCF" w:rsidP="00E11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Microsoft Word, A4, поля: зліва, </w:t>
            </w:r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праворуч, 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зверху, знизу </w:t>
            </w:r>
            <w:r w:rsidR="0038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1,5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мм; </w:t>
            </w:r>
            <w:proofErr w:type="spellStart"/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TimesNewRoman</w:t>
            </w:r>
            <w:proofErr w:type="spellEnd"/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</w:t>
            </w:r>
            <w:r w:rsidR="00386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 </w:t>
            </w:r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пт, 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одинарний інтервал</w:t>
            </w:r>
            <w:r w:rsidR="00F2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відступ у тексті 1 см.</w:t>
            </w:r>
            <w:r w:rsidRPr="00E1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2D226B" w:rsidRDefault="002D226B" w:rsidP="00EE0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Тези </w:t>
            </w:r>
            <w:r w:rsidR="00386B3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подаються </w:t>
            </w:r>
            <w:r w:rsidR="00FD13C0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в</w:t>
            </w:r>
            <w:r w:rsidR="00386B3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 xml:space="preserve"> обсязі не більше 1 сторінки </w:t>
            </w:r>
            <w:r w:rsidR="00FD13C0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(</w:t>
            </w:r>
            <w:r w:rsidR="00386B3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до</w:t>
            </w:r>
            <w:r w:rsidR="00785E8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1800 знаків</w:t>
            </w:r>
            <w:r w:rsidR="00FD13C0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)</w:t>
            </w:r>
            <w:r w:rsidR="00386B3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формату А-</w:t>
            </w:r>
            <w:r w:rsidR="00785E88" w:rsidRPr="00FD13C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uk-UA"/>
              </w:rPr>
              <w:t>4</w:t>
            </w:r>
            <w:r w:rsidR="00EE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с</w:t>
            </w:r>
            <w:r w:rsidR="00FE5BCF" w:rsidRPr="00EE0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писок джерел</w:t>
            </w:r>
            <w:r w:rsidRPr="002D2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необхідності)</w:t>
            </w:r>
            <w:r w:rsidR="00EE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B72CA2" w:rsidRPr="002D226B" w:rsidRDefault="00B72CA2" w:rsidP="00EE0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D226B" w:rsidRDefault="002D226B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EA5" w:rsidRDefault="009F1EA5" w:rsidP="009F1EA5">
      <w:pPr>
        <w:spacing w:line="288" w:lineRule="auto"/>
        <w:jc w:val="center"/>
        <w:rPr>
          <w:b/>
        </w:rPr>
      </w:pPr>
      <w:r w:rsidRPr="00016D2C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180975</wp:posOffset>
            </wp:positionV>
            <wp:extent cx="1190625" cy="741680"/>
            <wp:effectExtent l="0" t="0" r="0" b="0"/>
            <wp:wrapNone/>
            <wp:docPr id="3" name="Рисунок 3" descr="На голов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головну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D2C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39370</wp:posOffset>
            </wp:positionV>
            <wp:extent cx="1312545" cy="702310"/>
            <wp:effectExtent l="0" t="0" r="0" b="0"/>
            <wp:wrapNone/>
            <wp:docPr id="2" name="Рисунок 2" descr="Інститут модернізації змісту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Інститут модернізації змісту освіт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1" r="5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D2C">
        <w:rPr>
          <w:b/>
        </w:rPr>
        <w:t xml:space="preserve">Інститут інформаційних технологій і засобів навчання </w:t>
      </w:r>
    </w:p>
    <w:p w:rsidR="009F1EA5" w:rsidRPr="00016D2C" w:rsidRDefault="009F1EA5" w:rsidP="009F1EA5">
      <w:pPr>
        <w:spacing w:line="288" w:lineRule="auto"/>
        <w:jc w:val="center"/>
        <w:rPr>
          <w:b/>
        </w:rPr>
      </w:pPr>
      <w:r w:rsidRPr="00016D2C">
        <w:rPr>
          <w:b/>
        </w:rPr>
        <w:t>НАПН України</w:t>
      </w:r>
    </w:p>
    <w:p w:rsidR="009F1EA5" w:rsidRPr="00016D2C" w:rsidRDefault="009F1EA5" w:rsidP="009F1EA5">
      <w:pPr>
        <w:spacing w:line="288" w:lineRule="auto"/>
        <w:jc w:val="center"/>
        <w:rPr>
          <w:b/>
        </w:rPr>
      </w:pPr>
      <w:r w:rsidRPr="00016D2C">
        <w:rPr>
          <w:b/>
        </w:rPr>
        <w:t>Інститут модернізації змісту освіти</w:t>
      </w:r>
      <w:r w:rsidRPr="00016D2C">
        <w:t xml:space="preserve"> </w:t>
      </w:r>
    </w:p>
    <w:p w:rsidR="009F1EA5" w:rsidRPr="00A42DF9" w:rsidRDefault="009F1EA5" w:rsidP="009F1EA5">
      <w:pPr>
        <w:spacing w:line="288" w:lineRule="auto"/>
        <w:jc w:val="center"/>
        <w:rPr>
          <w:b/>
          <w:sz w:val="26"/>
          <w:szCs w:val="26"/>
        </w:rPr>
      </w:pPr>
    </w:p>
    <w:p w:rsidR="009F1EA5" w:rsidRDefault="009F1EA5" w:rsidP="009F1EA5">
      <w:pPr>
        <w:spacing w:line="288" w:lineRule="auto"/>
        <w:jc w:val="center"/>
        <w:rPr>
          <w:b/>
          <w:sz w:val="26"/>
          <w:szCs w:val="26"/>
        </w:rPr>
      </w:pPr>
      <w:r w:rsidRPr="00A42DF9">
        <w:rPr>
          <w:b/>
          <w:sz w:val="26"/>
          <w:szCs w:val="26"/>
        </w:rPr>
        <w:t>Всеукраїнський науково-практичний семінар</w:t>
      </w:r>
    </w:p>
    <w:p w:rsidR="009F1EA5" w:rsidRPr="00A42DF9" w:rsidRDefault="009F1EA5" w:rsidP="009F1EA5">
      <w:pPr>
        <w:spacing w:line="288" w:lineRule="auto"/>
        <w:jc w:val="center"/>
        <w:rPr>
          <w:b/>
          <w:sz w:val="26"/>
          <w:szCs w:val="26"/>
        </w:rPr>
      </w:pPr>
    </w:p>
    <w:p w:rsidR="009F1EA5" w:rsidRPr="00016D2C" w:rsidRDefault="009F1EA5" w:rsidP="009F1EA5">
      <w:pPr>
        <w:spacing w:line="288" w:lineRule="auto"/>
        <w:jc w:val="center"/>
        <w:rPr>
          <w:rFonts w:ascii="Tahoma" w:hAnsi="Tahoma" w:cs="Tahoma"/>
          <w:b/>
          <w:color w:val="17365D"/>
          <w:sz w:val="26"/>
          <w:szCs w:val="26"/>
        </w:rPr>
      </w:pPr>
      <w:r w:rsidRPr="00016D2C">
        <w:rPr>
          <w:rFonts w:ascii="Tahoma" w:hAnsi="Tahoma" w:cs="Tahoma"/>
          <w:b/>
          <w:color w:val="17365D"/>
          <w:sz w:val="26"/>
          <w:szCs w:val="26"/>
        </w:rPr>
        <w:t>ЦИФРОВА КОМПЕТЕНТНІСТЬ СУЧАСНОГО ВЧИТЕЛЯ НОВОЇ УКРАЇНСЬКОЇ ШКОЛИ</w:t>
      </w:r>
    </w:p>
    <w:p w:rsidR="009F1EA5" w:rsidRPr="0054644F" w:rsidRDefault="009F1EA5" w:rsidP="009F1EA5">
      <w:pPr>
        <w:spacing w:line="288" w:lineRule="auto"/>
        <w:jc w:val="center"/>
        <w:rPr>
          <w:b/>
          <w:sz w:val="16"/>
          <w:szCs w:val="16"/>
        </w:rPr>
      </w:pPr>
    </w:p>
    <w:p w:rsidR="009F1EA5" w:rsidRPr="00A42DF9" w:rsidRDefault="009F1EA5" w:rsidP="009F1EA5">
      <w:pPr>
        <w:spacing w:line="288" w:lineRule="auto"/>
        <w:jc w:val="center"/>
        <w:rPr>
          <w:b/>
          <w:sz w:val="26"/>
          <w:szCs w:val="26"/>
        </w:rPr>
      </w:pPr>
      <w:r w:rsidRPr="00A42DF9">
        <w:rPr>
          <w:b/>
          <w:sz w:val="26"/>
          <w:szCs w:val="26"/>
        </w:rPr>
        <w:t>П Р О Г Р А М А</w:t>
      </w:r>
    </w:p>
    <w:p w:rsidR="009F1EA5" w:rsidRPr="00016D2C" w:rsidRDefault="009F1EA5" w:rsidP="009F1EA5">
      <w:pPr>
        <w:spacing w:line="288" w:lineRule="auto"/>
        <w:jc w:val="center"/>
        <w:rPr>
          <w:b/>
          <w:color w:val="17365D"/>
          <w:sz w:val="26"/>
          <w:szCs w:val="26"/>
        </w:rPr>
      </w:pPr>
      <w:r w:rsidRPr="00016D2C">
        <w:rPr>
          <w:b/>
          <w:color w:val="17365D"/>
          <w:sz w:val="26"/>
          <w:szCs w:val="26"/>
        </w:rPr>
        <w:t>28 лютого 2018 р.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7724"/>
      </w:tblGrid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09:00- 09:15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 xml:space="preserve">Реєстрація. Вітальна кава. 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09:15- 09:30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Відкриття семінару. Вітальне слово учасникам.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b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Валерій Биков</w:t>
            </w:r>
            <w:r w:rsidRPr="00A42DF9">
              <w:rPr>
                <w:b/>
                <w:sz w:val="26"/>
                <w:szCs w:val="26"/>
              </w:rPr>
              <w:t xml:space="preserve">, </w:t>
            </w:r>
            <w:r w:rsidRPr="00A42DF9">
              <w:rPr>
                <w:sz w:val="26"/>
                <w:szCs w:val="26"/>
              </w:rPr>
              <w:t xml:space="preserve">директор Інституту інформаційних технологій і засобів навчання НАПН України, </w:t>
            </w:r>
            <w:proofErr w:type="spellStart"/>
            <w:r w:rsidRPr="00A42DF9">
              <w:rPr>
                <w:sz w:val="26"/>
                <w:szCs w:val="26"/>
              </w:rPr>
              <w:t>д.т.н</w:t>
            </w:r>
            <w:proofErr w:type="spellEnd"/>
            <w:r w:rsidRPr="00A42DF9">
              <w:rPr>
                <w:sz w:val="26"/>
                <w:szCs w:val="26"/>
              </w:rPr>
              <w:t>., проф.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b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Олена Дубовик</w:t>
            </w:r>
            <w:r w:rsidRPr="00A42DF9">
              <w:rPr>
                <w:b/>
                <w:sz w:val="26"/>
                <w:szCs w:val="26"/>
              </w:rPr>
              <w:t xml:space="preserve">, </w:t>
            </w:r>
            <w:r w:rsidRPr="00A42DF9">
              <w:rPr>
                <w:sz w:val="26"/>
                <w:szCs w:val="26"/>
              </w:rPr>
              <w:t>заступник директора Інституту модернізації змісту освіти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09:30- 10:00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Рамка цифрової компетентності для громадян: роль вчителя у цифрову еру.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b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 xml:space="preserve">Оксана </w:t>
            </w:r>
            <w:proofErr w:type="spellStart"/>
            <w:r w:rsidRPr="00016D2C">
              <w:rPr>
                <w:b/>
                <w:color w:val="17365D"/>
                <w:sz w:val="26"/>
                <w:szCs w:val="26"/>
              </w:rPr>
              <w:t>Овчарук</w:t>
            </w:r>
            <w:proofErr w:type="spellEnd"/>
            <w:r w:rsidRPr="00A42DF9">
              <w:rPr>
                <w:sz w:val="26"/>
                <w:szCs w:val="26"/>
              </w:rPr>
              <w:t>, зав. відділом компаративістики інформаційно-освітніх інновацій</w:t>
            </w:r>
            <w:r w:rsidRPr="00A42DF9">
              <w:rPr>
                <w:b/>
                <w:sz w:val="26"/>
                <w:szCs w:val="26"/>
              </w:rPr>
              <w:t xml:space="preserve"> , </w:t>
            </w:r>
            <w:r w:rsidRPr="00A42DF9">
              <w:rPr>
                <w:sz w:val="26"/>
                <w:szCs w:val="26"/>
              </w:rPr>
              <w:t>к.пед.н.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10:00-10:30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Досвід країн зарубіжжя: огляд загальних тенденцій.</w:t>
            </w:r>
          </w:p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 xml:space="preserve">Ірина </w:t>
            </w:r>
            <w:proofErr w:type="spellStart"/>
            <w:r w:rsidRPr="00016D2C">
              <w:rPr>
                <w:b/>
                <w:color w:val="17365D"/>
                <w:sz w:val="26"/>
                <w:szCs w:val="26"/>
              </w:rPr>
              <w:t>Малицька</w:t>
            </w:r>
            <w:proofErr w:type="spellEnd"/>
            <w:r w:rsidRPr="00A42DF9">
              <w:rPr>
                <w:sz w:val="26"/>
                <w:szCs w:val="26"/>
              </w:rPr>
              <w:t xml:space="preserve">, </w:t>
            </w:r>
            <w:proofErr w:type="spellStart"/>
            <w:r w:rsidRPr="00A42DF9">
              <w:rPr>
                <w:sz w:val="26"/>
                <w:szCs w:val="26"/>
              </w:rPr>
              <w:t>с.н</w:t>
            </w:r>
            <w:proofErr w:type="spellEnd"/>
            <w:r w:rsidRPr="00A42DF9">
              <w:rPr>
                <w:sz w:val="26"/>
                <w:szCs w:val="26"/>
              </w:rPr>
              <w:t>. с.,</w:t>
            </w:r>
            <w:r w:rsidRPr="00A42DF9">
              <w:rPr>
                <w:b/>
                <w:sz w:val="26"/>
                <w:szCs w:val="26"/>
              </w:rPr>
              <w:t xml:space="preserve"> </w:t>
            </w:r>
            <w:r w:rsidRPr="00016D2C">
              <w:rPr>
                <w:b/>
                <w:color w:val="17365D"/>
                <w:sz w:val="26"/>
                <w:szCs w:val="26"/>
              </w:rPr>
              <w:t>Ірина Іванюк</w:t>
            </w:r>
            <w:r w:rsidRPr="00A42DF9">
              <w:rPr>
                <w:b/>
                <w:sz w:val="26"/>
                <w:szCs w:val="26"/>
              </w:rPr>
              <w:t xml:space="preserve">, </w:t>
            </w:r>
            <w:r w:rsidRPr="00A42DF9">
              <w:rPr>
                <w:sz w:val="26"/>
                <w:szCs w:val="26"/>
              </w:rPr>
              <w:t>с.н.с., к.пед.н.,</w:t>
            </w:r>
            <w:r w:rsidRPr="00A42DF9">
              <w:rPr>
                <w:b/>
                <w:sz w:val="26"/>
                <w:szCs w:val="26"/>
              </w:rPr>
              <w:t xml:space="preserve"> </w:t>
            </w:r>
            <w:r w:rsidRPr="00016D2C">
              <w:rPr>
                <w:b/>
                <w:color w:val="17365D"/>
                <w:sz w:val="26"/>
                <w:szCs w:val="26"/>
              </w:rPr>
              <w:t>Наталія Сороко</w:t>
            </w:r>
            <w:r w:rsidRPr="00A42DF9">
              <w:rPr>
                <w:b/>
                <w:sz w:val="26"/>
                <w:szCs w:val="26"/>
              </w:rPr>
              <w:t xml:space="preserve">, </w:t>
            </w:r>
            <w:r w:rsidRPr="00A42DF9">
              <w:rPr>
                <w:sz w:val="26"/>
                <w:szCs w:val="26"/>
              </w:rPr>
              <w:t>с.н.с., к.пед.н.</w:t>
            </w:r>
            <w:r>
              <w:rPr>
                <w:sz w:val="26"/>
                <w:szCs w:val="26"/>
              </w:rPr>
              <w:t xml:space="preserve">, </w:t>
            </w:r>
            <w:r w:rsidRPr="00D828DF">
              <w:rPr>
                <w:b/>
                <w:color w:val="17365D"/>
                <w:sz w:val="26"/>
                <w:szCs w:val="26"/>
              </w:rPr>
              <w:t xml:space="preserve">Олена </w:t>
            </w:r>
            <w:proofErr w:type="spellStart"/>
            <w:r w:rsidRPr="00D828DF">
              <w:rPr>
                <w:b/>
                <w:color w:val="17365D"/>
                <w:sz w:val="26"/>
                <w:szCs w:val="26"/>
              </w:rPr>
              <w:t>Гриценчук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D828DF">
              <w:rPr>
                <w:sz w:val="26"/>
                <w:szCs w:val="26"/>
              </w:rPr>
              <w:t>н.с.</w:t>
            </w:r>
          </w:p>
        </w:tc>
      </w:tr>
      <w:tr w:rsidR="009F1EA5" w:rsidRPr="00A42DF9" w:rsidTr="006A4185">
        <w:trPr>
          <w:trHeight w:val="2314"/>
        </w:trPr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10:30-11:00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Розбудова цифрового шкільного середовища: історія та досвід.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Ірина Пліш</w:t>
            </w:r>
            <w:r w:rsidRPr="00A42DF9">
              <w:rPr>
                <w:sz w:val="26"/>
                <w:szCs w:val="26"/>
              </w:rPr>
              <w:t>, директор ШДС «Лісова казка», к.пед.н.</w:t>
            </w:r>
          </w:p>
          <w:p w:rsidR="009F1EA5" w:rsidRPr="00A42DF9" w:rsidRDefault="009F1EA5" w:rsidP="006A4185">
            <w:pPr>
              <w:spacing w:line="288" w:lineRule="auto"/>
              <w:rPr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Використання ЕОР «АCCENT» як засобу створення електронних освітніх ресурсів: основні акценти.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lastRenderedPageBreak/>
              <w:t xml:space="preserve">Любов </w:t>
            </w:r>
            <w:proofErr w:type="spellStart"/>
            <w:r w:rsidRPr="00016D2C">
              <w:rPr>
                <w:b/>
                <w:color w:val="17365D"/>
                <w:sz w:val="26"/>
                <w:szCs w:val="26"/>
              </w:rPr>
              <w:t>Карташова</w:t>
            </w:r>
            <w:proofErr w:type="spellEnd"/>
            <w:r w:rsidRPr="00A42DF9">
              <w:rPr>
                <w:sz w:val="26"/>
                <w:szCs w:val="26"/>
              </w:rPr>
              <w:t xml:space="preserve">, </w:t>
            </w:r>
            <w:proofErr w:type="spellStart"/>
            <w:r w:rsidRPr="00A42DF9">
              <w:rPr>
                <w:sz w:val="26"/>
                <w:szCs w:val="26"/>
              </w:rPr>
              <w:t>д.пед.н</w:t>
            </w:r>
            <w:proofErr w:type="spellEnd"/>
            <w:r w:rsidRPr="00A42DF9">
              <w:rPr>
                <w:sz w:val="26"/>
                <w:szCs w:val="26"/>
              </w:rPr>
              <w:t>., проф.</w:t>
            </w:r>
          </w:p>
          <w:p w:rsidR="009F1EA5" w:rsidRPr="00A42DF9" w:rsidRDefault="009F1EA5" w:rsidP="009F1EA5">
            <w:pPr>
              <w:numPr>
                <w:ilvl w:val="0"/>
                <w:numId w:val="1"/>
              </w:numPr>
              <w:spacing w:after="0" w:line="288" w:lineRule="auto"/>
              <w:rPr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Валентина Власюк</w:t>
            </w:r>
            <w:r w:rsidRPr="00A42DF9">
              <w:rPr>
                <w:b/>
                <w:sz w:val="26"/>
                <w:szCs w:val="26"/>
              </w:rPr>
              <w:t xml:space="preserve">, </w:t>
            </w:r>
            <w:r w:rsidRPr="00A42DF9">
              <w:rPr>
                <w:sz w:val="26"/>
                <w:szCs w:val="26"/>
              </w:rPr>
              <w:t>заступник директора гімназії «Апогей»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lastRenderedPageBreak/>
              <w:t>11:00-11:30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Модель цифрової компетентності вчителя Нової української школи: очікувані результати.</w:t>
            </w:r>
          </w:p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 xml:space="preserve"> (робота в групах)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11:45-12:45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Цифрове навчальне середовище Нової української школи: модель та рекомендації.</w:t>
            </w:r>
          </w:p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(робота в групах)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12:30- 13:00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Світове кафе. Представлення проектів.</w:t>
            </w:r>
          </w:p>
        </w:tc>
      </w:tr>
      <w:tr w:rsidR="009F1EA5" w:rsidRPr="00A42DF9" w:rsidTr="006A4185">
        <w:tc>
          <w:tcPr>
            <w:tcW w:w="1081" w:type="pct"/>
            <w:shd w:val="clear" w:color="auto" w:fill="D9D9D9"/>
          </w:tcPr>
          <w:p w:rsidR="009F1EA5" w:rsidRPr="00016D2C" w:rsidRDefault="009F1EA5" w:rsidP="006A4185">
            <w:pPr>
              <w:spacing w:line="288" w:lineRule="auto"/>
              <w:rPr>
                <w:b/>
                <w:color w:val="17365D"/>
                <w:sz w:val="26"/>
                <w:szCs w:val="26"/>
              </w:rPr>
            </w:pPr>
            <w:r w:rsidRPr="00016D2C">
              <w:rPr>
                <w:b/>
                <w:color w:val="17365D"/>
                <w:sz w:val="26"/>
                <w:szCs w:val="26"/>
              </w:rPr>
              <w:t>13:00</w:t>
            </w:r>
          </w:p>
        </w:tc>
        <w:tc>
          <w:tcPr>
            <w:tcW w:w="3919" w:type="pct"/>
          </w:tcPr>
          <w:p w:rsidR="009F1EA5" w:rsidRPr="00A42DF9" w:rsidRDefault="009F1EA5" w:rsidP="006A4185">
            <w:pPr>
              <w:spacing w:line="288" w:lineRule="auto"/>
              <w:rPr>
                <w:b/>
                <w:sz w:val="26"/>
                <w:szCs w:val="26"/>
              </w:rPr>
            </w:pPr>
            <w:r w:rsidRPr="00A42DF9">
              <w:rPr>
                <w:b/>
                <w:sz w:val="26"/>
                <w:szCs w:val="26"/>
              </w:rPr>
              <w:t>Підведення підсумків семінару.</w:t>
            </w:r>
          </w:p>
        </w:tc>
      </w:tr>
    </w:tbl>
    <w:p w:rsidR="009F1EA5" w:rsidRPr="00A42DF9" w:rsidRDefault="009F1EA5" w:rsidP="009F1EA5">
      <w:pPr>
        <w:spacing w:line="288" w:lineRule="auto"/>
        <w:jc w:val="center"/>
        <w:rPr>
          <w:b/>
          <w:sz w:val="26"/>
          <w:szCs w:val="26"/>
        </w:rPr>
      </w:pPr>
    </w:p>
    <w:p w:rsidR="009F1EA5" w:rsidRPr="00A42DF9" w:rsidRDefault="009F1EA5" w:rsidP="009F1EA5">
      <w:pPr>
        <w:jc w:val="both"/>
        <w:rPr>
          <w:i/>
          <w:sz w:val="26"/>
          <w:szCs w:val="26"/>
        </w:rPr>
      </w:pPr>
      <w:r w:rsidRPr="00A42DF9">
        <w:rPr>
          <w:b/>
          <w:i/>
          <w:sz w:val="26"/>
          <w:szCs w:val="26"/>
        </w:rPr>
        <w:t>Цільова аудиторія:</w:t>
      </w:r>
      <w:r w:rsidRPr="00A42DF9">
        <w:rPr>
          <w:i/>
          <w:sz w:val="26"/>
          <w:szCs w:val="26"/>
        </w:rPr>
        <w:t xml:space="preserve"> вчителі, методисти, спеціалісти системи ППО, аспіранти, наукові та науково-педагогічні працівники</w:t>
      </w:r>
    </w:p>
    <w:p w:rsidR="009F1EA5" w:rsidRPr="002D226B" w:rsidRDefault="009F1EA5" w:rsidP="002D2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9F1EA5" w:rsidRPr="002D226B" w:rsidSect="00572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92357"/>
    <w:multiLevelType w:val="hybridMultilevel"/>
    <w:tmpl w:val="F83E0488"/>
    <w:lvl w:ilvl="0" w:tplc="F9480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4C4"/>
    <w:rsid w:val="000D4595"/>
    <w:rsid w:val="001855B0"/>
    <w:rsid w:val="00271A3C"/>
    <w:rsid w:val="00272EC3"/>
    <w:rsid w:val="002B34C4"/>
    <w:rsid w:val="002C0774"/>
    <w:rsid w:val="002D226B"/>
    <w:rsid w:val="00357BF7"/>
    <w:rsid w:val="00386B38"/>
    <w:rsid w:val="0039479A"/>
    <w:rsid w:val="003B45B6"/>
    <w:rsid w:val="00432ABA"/>
    <w:rsid w:val="00504F2A"/>
    <w:rsid w:val="005729FB"/>
    <w:rsid w:val="005C5658"/>
    <w:rsid w:val="00785E88"/>
    <w:rsid w:val="007A009F"/>
    <w:rsid w:val="009F1EA5"/>
    <w:rsid w:val="00B50A21"/>
    <w:rsid w:val="00B72CA2"/>
    <w:rsid w:val="00E119AE"/>
    <w:rsid w:val="00E50C00"/>
    <w:rsid w:val="00E701C1"/>
    <w:rsid w:val="00EC3546"/>
    <w:rsid w:val="00EE04AF"/>
    <w:rsid w:val="00F235F4"/>
    <w:rsid w:val="00FD13C0"/>
    <w:rsid w:val="00FE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EE3C-3DAF-4B36-BB0F-D38080C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5C56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658"/>
    <w:rPr>
      <w:color w:val="85DFD0" w:themeColor="followedHyperlink"/>
      <w:u w:val="single"/>
    </w:rPr>
  </w:style>
  <w:style w:type="character" w:styleId="a7">
    <w:name w:val="Strong"/>
    <w:basedOn w:val="a0"/>
    <w:uiPriority w:val="22"/>
    <w:qFormat/>
    <w:rsid w:val="005C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9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itlt.gov.ua/bitrix/templates/books_main/images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comparative.iitzn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parative.iitz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mzo.gov.ua/wp-content/uploads/2016/06/logo-DNU_IITZO5-800.jp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малая</dc:creator>
  <cp:lastModifiedBy>Ольга Пінчук</cp:lastModifiedBy>
  <cp:revision>12</cp:revision>
  <dcterms:created xsi:type="dcterms:W3CDTF">2018-02-01T09:41:00Z</dcterms:created>
  <dcterms:modified xsi:type="dcterms:W3CDTF">2018-02-02T08:53:00Z</dcterms:modified>
</cp:coreProperties>
</file>